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63A63" w14:textId="25A8680D" w:rsidR="00831E09" w:rsidRDefault="00C062D0">
      <w:pPr>
        <w:pStyle w:val="BodyText"/>
        <w:ind w:left="28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34EFA6" wp14:editId="18738BF8">
                <wp:simplePos x="0" y="0"/>
                <wp:positionH relativeFrom="column">
                  <wp:posOffset>1981200</wp:posOffset>
                </wp:positionH>
                <wp:positionV relativeFrom="paragraph">
                  <wp:posOffset>-616585</wp:posOffset>
                </wp:positionV>
                <wp:extent cx="4189752" cy="662250"/>
                <wp:effectExtent l="0" t="0" r="0" b="0"/>
                <wp:wrapNone/>
                <wp:docPr id="1439735937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262DEB-98E6-3260-E562-8FF2C20D4B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9752" cy="66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372DC7" w14:textId="6085BC9A" w:rsidR="00C062D0" w:rsidRPr="00085969" w:rsidRDefault="00C062D0" w:rsidP="00C062D0">
                            <w:pPr>
                              <w:spacing w:before="44"/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5969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Community</w:t>
                            </w:r>
                            <w:r w:rsidRPr="00085969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085969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Pharmacy</w:t>
                            </w:r>
                            <w:r w:rsidRPr="00085969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7B1DAD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Tracker and key tasks</w:t>
                            </w:r>
                            <w:r w:rsidRPr="00085969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1C303759" w14:textId="1FD55810" w:rsidR="00C062D0" w:rsidRDefault="00A55AA5" w:rsidP="005B3D6F">
                            <w:pPr>
                              <w:spacing w:before="44"/>
                              <w:jc w:val="center"/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March</w:t>
                            </w:r>
                            <w:r w:rsidR="00340858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5C6B56" w:rsidRPr="00085969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202</w:t>
                            </w:r>
                            <w:r w:rsidR="005B3D6F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 w:rsidR="00C062D0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0A34EFA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56pt;margin-top:-48.55pt;width:329.9pt;height:52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" filled="f" stroked="f">
                <v:textbox>
                  <w:txbxContent>
                    <w:p w14:paraId="2D372DC7" w14:textId="6085BC9A" w:rsidR="00C062D0" w:rsidRPr="00085969" w:rsidRDefault="00C062D0" w:rsidP="00C062D0">
                      <w:pPr>
                        <w:spacing w:before="44"/>
                        <w:jc w:val="center"/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 w:rsidRPr="00085969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Community</w:t>
                      </w:r>
                      <w:r w:rsidRPr="00085969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085969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Pharmacy</w:t>
                      </w:r>
                      <w:r w:rsidRPr="00085969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7B1DAD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8"/>
                          <w:szCs w:val="28"/>
                          <w:u w:val="single"/>
                        </w:rPr>
                        <w:t>Tracker and key tasks</w:t>
                      </w:r>
                      <w:r w:rsidRPr="00085969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1C303759" w14:textId="1FD55810" w:rsidR="00C062D0" w:rsidRDefault="00A55AA5" w:rsidP="005B3D6F">
                      <w:pPr>
                        <w:spacing w:before="44"/>
                        <w:jc w:val="center"/>
                        <w:rPr>
                          <w:rFonts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March</w:t>
                      </w:r>
                      <w:r w:rsidR="00340858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5C6B56" w:rsidRPr="00085969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202</w:t>
                      </w:r>
                      <w:r w:rsidR="005B3D6F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6</w:t>
                      </w:r>
                      <w:r w:rsidR="00C062D0">
                        <w:rPr>
                          <w:rFonts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80E479" wp14:editId="65FD336E">
                <wp:simplePos x="0" y="0"/>
                <wp:positionH relativeFrom="column">
                  <wp:posOffset>0</wp:posOffset>
                </wp:positionH>
                <wp:positionV relativeFrom="paragraph">
                  <wp:posOffset>-661035</wp:posOffset>
                </wp:positionV>
                <wp:extent cx="6197600" cy="742370"/>
                <wp:effectExtent l="0" t="0" r="0" b="0"/>
                <wp:wrapNone/>
                <wp:docPr id="189226336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B82875-DDCE-4088-FD45-574EB78406D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74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78E25" w14:textId="66E2FE00" w:rsidR="00C062D0" w:rsidRDefault="00C062D0" w:rsidP="00C062D0">
                            <w:pPr>
                              <w:spacing w:before="44"/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2DDB16" wp14:editId="203ABA3A">
                                  <wp:extent cx="2298065" cy="603250"/>
                                  <wp:effectExtent l="0" t="0" r="6985" b="6350"/>
                                  <wp:docPr id="1376161693" name="Picture 1" descr="Blue and orange text on a black background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34DD975-54B1-93A3-E72C-8E305D11545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6161693" name="Picture 1" descr="Blue and orange text on a black background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34DD975-54B1-93A3-E72C-8E305D11545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r:link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8065" cy="603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Pr="00C062D0">
                              <w:rPr>
                                <w:rFonts w:ascii="Calibri Light" w:hAnsi="Calibri Light"/>
                                <w:b/>
                                <w:bCs/>
                                <w:noProof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4FF9E043" wp14:editId="0985A3A1">
                                  <wp:extent cx="4074160" cy="641985"/>
                                  <wp:effectExtent l="0" t="0" r="0" b="0"/>
                                  <wp:docPr id="50997630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4160" cy="641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62D0">
                              <w:rPr>
                                <w:rFonts w:ascii="Calibri Light" w:hAnsi="Calibri Light"/>
                                <w:b/>
                                <w:bCs/>
                                <w:noProof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4B31CEDA" wp14:editId="11A16D2A">
                                  <wp:extent cx="4074160" cy="641985"/>
                                  <wp:effectExtent l="0" t="0" r="0" b="0"/>
                                  <wp:docPr id="124076279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4160" cy="641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62D0">
                              <w:rPr>
                                <w:rFonts w:ascii="Calibri Light" w:hAnsi="Calibri Light"/>
                                <w:b/>
                                <w:bCs/>
                                <w:noProof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1D4C6788" wp14:editId="5DD6B8A5">
                                  <wp:extent cx="4074160" cy="641985"/>
                                  <wp:effectExtent l="0" t="0" r="0" b="0"/>
                                  <wp:docPr id="126542839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4160" cy="641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880E479" id="Text Box 2" o:spid="_x0000_s1027" type="#_x0000_t202" style="position:absolute;left:0;text-align:left;margin-left:0;margin-top:-52.05pt;width:488pt;height:58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">
                <v:textbox>
                  <w:txbxContent>
                    <w:p w14:paraId="49C78E25" w14:textId="66E2FE00" w:rsidR="00C062D0" w:rsidRDefault="00C062D0" w:rsidP="00C062D0">
                      <w:pPr>
                        <w:spacing w:before="44"/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2DDB16" wp14:editId="203ABA3A">
                            <wp:extent cx="2298065" cy="603250"/>
                            <wp:effectExtent l="0" t="0" r="6985" b="6350"/>
                            <wp:docPr id="1376161693" name="Picture 1" descr="Blue and orange text on a black background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34DD975-54B1-93A3-E72C-8E305D11545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76161693" name="Picture 1" descr="Blue and orange text on a black background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834DD975-54B1-93A3-E72C-8E305D115451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 r:link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8065" cy="603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 xml:space="preserve">           </w:t>
                      </w:r>
                      <w:r w:rsidRPr="00C062D0">
                        <w:rPr>
                          <w:rFonts w:ascii="Calibri Light" w:hAnsi="Calibri Light"/>
                          <w:b/>
                          <w:bCs/>
                          <w:noProof/>
                          <w:color w:val="000000" w:themeColor="text1"/>
                          <w:kern w:val="24"/>
                          <w:sz w:val="44"/>
                          <w:szCs w:val="44"/>
                        </w:rPr>
                        <w:drawing>
                          <wp:inline distT="0" distB="0" distL="0" distR="0" wp14:anchorId="4FF9E043" wp14:editId="0985A3A1">
                            <wp:extent cx="4074160" cy="641985"/>
                            <wp:effectExtent l="0" t="0" r="0" b="0"/>
                            <wp:docPr id="50997630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74160" cy="641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62D0">
                        <w:rPr>
                          <w:rFonts w:ascii="Calibri Light" w:hAnsi="Calibri Light"/>
                          <w:b/>
                          <w:bCs/>
                          <w:noProof/>
                          <w:color w:val="000000" w:themeColor="text1"/>
                          <w:kern w:val="24"/>
                          <w:sz w:val="44"/>
                          <w:szCs w:val="44"/>
                        </w:rPr>
                        <w:drawing>
                          <wp:inline distT="0" distB="0" distL="0" distR="0" wp14:anchorId="4B31CEDA" wp14:editId="11A16D2A">
                            <wp:extent cx="4074160" cy="641985"/>
                            <wp:effectExtent l="0" t="0" r="0" b="0"/>
                            <wp:docPr id="124076279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74160" cy="641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62D0">
                        <w:rPr>
                          <w:rFonts w:ascii="Calibri Light" w:hAnsi="Calibri Light"/>
                          <w:b/>
                          <w:bCs/>
                          <w:noProof/>
                          <w:color w:val="000000" w:themeColor="text1"/>
                          <w:kern w:val="24"/>
                          <w:sz w:val="44"/>
                          <w:szCs w:val="44"/>
                        </w:rPr>
                        <w:drawing>
                          <wp:inline distT="0" distB="0" distL="0" distR="0" wp14:anchorId="1D4C6788" wp14:editId="5DD6B8A5">
                            <wp:extent cx="4074160" cy="641985"/>
                            <wp:effectExtent l="0" t="0" r="0" b="0"/>
                            <wp:docPr id="126542839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74160" cy="641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06A46">
        <w:rPr>
          <w:rFonts w:ascii="Times New Roman"/>
          <w:sz w:val="20"/>
        </w:rPr>
        <w:t>y</w:t>
      </w:r>
    </w:p>
    <w:p w14:paraId="4FF27C12" w14:textId="587B37ED" w:rsidR="00C120FB" w:rsidRDefault="004B4B23" w:rsidP="000E1E94">
      <w:pPr>
        <w:pStyle w:val="Heading1"/>
        <w:ind w:left="100" w:right="239" w:firstLine="0"/>
        <w:rPr>
          <w:b w:val="0"/>
        </w:rPr>
      </w:pPr>
      <w:r>
        <w:rPr>
          <w:u w:val="none"/>
        </w:rPr>
        <w:t xml:space="preserve">Pharmacies across </w:t>
      </w:r>
      <w:r w:rsidR="005C6B56">
        <w:rPr>
          <w:u w:val="none"/>
        </w:rPr>
        <w:t>Southwest</w:t>
      </w:r>
      <w:r w:rsidR="00C062D0">
        <w:rPr>
          <w:u w:val="none"/>
        </w:rPr>
        <w:t xml:space="preserve"> </w:t>
      </w:r>
      <w:proofErr w:type="gramStart"/>
      <w:r w:rsidR="00C062D0">
        <w:rPr>
          <w:u w:val="none"/>
        </w:rPr>
        <w:t xml:space="preserve">London </w:t>
      </w:r>
      <w:r>
        <w:rPr>
          <w:u w:val="none"/>
        </w:rPr>
        <w:t xml:space="preserve"> -</w:t>
      </w:r>
      <w:proofErr w:type="gramEnd"/>
      <w:r>
        <w:rPr>
          <w:u w:val="none"/>
        </w:rPr>
        <w:t xml:space="preserve"> important messages to share with your teams this</w:t>
      </w:r>
      <w:r>
        <w:rPr>
          <w:spacing w:val="-47"/>
          <w:u w:val="none"/>
        </w:rPr>
        <w:t xml:space="preserve"> </w:t>
      </w:r>
      <w:r w:rsidR="00C062D0">
        <w:rPr>
          <w:spacing w:val="-47"/>
          <w:u w:val="none"/>
        </w:rPr>
        <w:t xml:space="preserve">     </w:t>
      </w:r>
      <w:r>
        <w:rPr>
          <w:u w:val="none"/>
        </w:rPr>
        <w:t>week</w:t>
      </w:r>
      <w:r>
        <w:rPr>
          <w:spacing w:val="-1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</w:t>
      </w:r>
      <w:r>
        <w:rPr>
          <w:u w:val="none"/>
        </w:rPr>
        <w:t>any necessary</w:t>
      </w:r>
      <w:r>
        <w:rPr>
          <w:spacing w:val="-2"/>
          <w:u w:val="none"/>
        </w:rPr>
        <w:t xml:space="preserve"> </w:t>
      </w:r>
      <w:r>
        <w:rPr>
          <w:u w:val="none"/>
        </w:rPr>
        <w:t>actions.</w:t>
      </w:r>
    </w:p>
    <w:tbl>
      <w:tblPr>
        <w:tblpPr w:leftFromText="180" w:rightFromText="180" w:vertAnchor="text" w:horzAnchor="margin" w:tblpXSpec="center" w:tblpY="87"/>
        <w:tblW w:w="10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282"/>
        <w:gridCol w:w="1128"/>
        <w:gridCol w:w="5539"/>
        <w:gridCol w:w="1277"/>
      </w:tblGrid>
      <w:tr w:rsidR="00C120FB" w:rsidRPr="00C467E5" w14:paraId="1DDE7756" w14:textId="77777777" w:rsidTr="008B0B3F">
        <w:trPr>
          <w:trHeight w:val="416"/>
        </w:trPr>
        <w:tc>
          <w:tcPr>
            <w:tcW w:w="1696" w:type="dxa"/>
            <w:shd w:val="clear" w:color="auto" w:fill="4F81BD" w:themeFill="accent1"/>
          </w:tcPr>
          <w:p w14:paraId="41575B70" w14:textId="5E5E41E0" w:rsidR="00C120FB" w:rsidRPr="005A4F5B" w:rsidRDefault="00C120FB" w:rsidP="00C120FB">
            <w:pPr>
              <w:pStyle w:val="TableParagraph"/>
              <w:spacing w:before="60"/>
              <w:ind w:left="59" w:right="39"/>
              <w:rPr>
                <w:b/>
              </w:rPr>
            </w:pPr>
            <w:r w:rsidRPr="005A4F5B">
              <w:rPr>
                <w:b/>
                <w:color w:val="FFFFFF"/>
              </w:rPr>
              <w:t>Subject</w:t>
            </w:r>
          </w:p>
        </w:tc>
        <w:tc>
          <w:tcPr>
            <w:tcW w:w="1282" w:type="dxa"/>
            <w:shd w:val="clear" w:color="auto" w:fill="4F81BD" w:themeFill="accent1"/>
          </w:tcPr>
          <w:p w14:paraId="4F5BB5DF" w14:textId="611207BA" w:rsidR="00C120FB" w:rsidRPr="005A4F5B" w:rsidRDefault="00C120FB" w:rsidP="00C120FB">
            <w:r w:rsidRPr="005A4F5B">
              <w:rPr>
                <w:b/>
                <w:color w:val="FFFFFF"/>
              </w:rPr>
              <w:t>Requirement</w:t>
            </w:r>
          </w:p>
        </w:tc>
        <w:tc>
          <w:tcPr>
            <w:tcW w:w="1128" w:type="dxa"/>
            <w:shd w:val="clear" w:color="auto" w:fill="4F81BD" w:themeFill="accent1"/>
          </w:tcPr>
          <w:p w14:paraId="0C5D1238" w14:textId="0BBF4889" w:rsidR="00C120FB" w:rsidRPr="005A4F5B" w:rsidRDefault="00C120FB" w:rsidP="00C120FB">
            <w:pPr>
              <w:pStyle w:val="TableParagraph"/>
              <w:spacing w:before="60"/>
              <w:ind w:right="116"/>
            </w:pPr>
            <w:r w:rsidRPr="005A4F5B">
              <w:rPr>
                <w:b/>
                <w:color w:val="FFFFFF"/>
              </w:rPr>
              <w:t>Deadline</w:t>
            </w:r>
          </w:p>
        </w:tc>
        <w:tc>
          <w:tcPr>
            <w:tcW w:w="5539" w:type="dxa"/>
            <w:shd w:val="clear" w:color="auto" w:fill="4F81BD" w:themeFill="accent1"/>
          </w:tcPr>
          <w:p w14:paraId="6B6E5A50" w14:textId="444E5AB4" w:rsidR="00C120FB" w:rsidRPr="005A4F5B" w:rsidRDefault="00C120FB" w:rsidP="00C120FB">
            <w:pPr>
              <w:pStyle w:val="TableParagraph"/>
              <w:ind w:left="57" w:right="59"/>
            </w:pPr>
            <w:r w:rsidRPr="005A4F5B">
              <w:rPr>
                <w:b/>
                <w:color w:val="FFFFFF"/>
              </w:rPr>
              <w:t>Action</w:t>
            </w:r>
            <w:r w:rsidRPr="005A4F5B">
              <w:rPr>
                <w:b/>
                <w:color w:val="FFFFFF"/>
                <w:spacing w:val="-1"/>
              </w:rPr>
              <w:t xml:space="preserve"> </w:t>
            </w:r>
            <w:r w:rsidRPr="005A4F5B">
              <w:rPr>
                <w:b/>
                <w:color w:val="FFFFFF"/>
              </w:rPr>
              <w:t>and</w:t>
            </w:r>
            <w:r w:rsidRPr="005A4F5B">
              <w:rPr>
                <w:b/>
                <w:color w:val="FFFFFF"/>
                <w:spacing w:val="-2"/>
              </w:rPr>
              <w:t xml:space="preserve"> </w:t>
            </w:r>
            <w:r w:rsidRPr="005A4F5B">
              <w:rPr>
                <w:b/>
                <w:color w:val="FFFFFF"/>
              </w:rPr>
              <w:t>links</w:t>
            </w:r>
          </w:p>
        </w:tc>
        <w:tc>
          <w:tcPr>
            <w:tcW w:w="1277" w:type="dxa"/>
            <w:shd w:val="clear" w:color="auto" w:fill="4F81BD" w:themeFill="accent1"/>
          </w:tcPr>
          <w:p w14:paraId="038B9BA3" w14:textId="0CFA884E" w:rsidR="00C120FB" w:rsidRPr="00C467E5" w:rsidRDefault="00C120FB" w:rsidP="00C120FB">
            <w:pPr>
              <w:pStyle w:val="TableParagraph"/>
              <w:rPr>
                <w:rFonts w:ascii="Times New Roman"/>
              </w:rPr>
            </w:pPr>
            <w:r>
              <w:rPr>
                <w:b/>
                <w:color w:val="FFFFFF"/>
              </w:rPr>
              <w:t>Tick when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completed</w:t>
            </w:r>
          </w:p>
        </w:tc>
      </w:tr>
      <w:tr w:rsidR="00FE43C2" w:rsidRPr="00D56280" w14:paraId="121DEB23" w14:textId="77777777" w:rsidTr="00640E6B">
        <w:trPr>
          <w:trHeight w:val="586"/>
        </w:trPr>
        <w:tc>
          <w:tcPr>
            <w:tcW w:w="1696" w:type="dxa"/>
          </w:tcPr>
          <w:p w14:paraId="471E47AF" w14:textId="2FB7E09D" w:rsidR="00FE43C2" w:rsidRPr="006A3EDE" w:rsidRDefault="00FE43C2" w:rsidP="00FE43C2">
            <w:pPr>
              <w:pStyle w:val="xmsonormal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sz w:val="20"/>
              </w:rPr>
              <w:t>Pharmacy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First</w:t>
            </w:r>
          </w:p>
        </w:tc>
        <w:tc>
          <w:tcPr>
            <w:tcW w:w="1282" w:type="dxa"/>
          </w:tcPr>
          <w:p w14:paraId="6FB0D51F" w14:textId="3C30A8E6" w:rsidR="00FE43C2" w:rsidRPr="006A3EDE" w:rsidRDefault="00FE43C2" w:rsidP="00FE43C2">
            <w:pPr>
              <w:rPr>
                <w:rFonts w:asciiTheme="minorHAnsi" w:hAnsiTheme="minorHAnsi" w:cstheme="minorHAnsi"/>
              </w:rPr>
            </w:pPr>
            <w:r>
              <w:rPr>
                <w:spacing w:val="-2"/>
                <w:sz w:val="20"/>
              </w:rPr>
              <w:t>Pharmacy Income</w:t>
            </w:r>
          </w:p>
        </w:tc>
        <w:tc>
          <w:tcPr>
            <w:tcW w:w="1128" w:type="dxa"/>
          </w:tcPr>
          <w:p w14:paraId="6DECEA37" w14:textId="31CC4C6F" w:rsidR="00FE43C2" w:rsidRPr="006A3EDE" w:rsidRDefault="00FE43C2" w:rsidP="00FE43C2">
            <w:pPr>
              <w:pStyle w:val="TableParagraph"/>
              <w:ind w:right="79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spacing w:val="-2"/>
                <w:sz w:val="20"/>
              </w:rPr>
              <w:t>March</w:t>
            </w:r>
          </w:p>
        </w:tc>
        <w:tc>
          <w:tcPr>
            <w:tcW w:w="5539" w:type="dxa"/>
          </w:tcPr>
          <w:p w14:paraId="059CFFBE" w14:textId="77777777" w:rsidR="00FE43C2" w:rsidRDefault="00FE43C2" w:rsidP="00FE43C2">
            <w:pPr>
              <w:pStyle w:val="TableParagraph"/>
              <w:spacing w:before="59"/>
              <w:ind w:left="5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threshold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pathway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consultations 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 month</w:t>
            </w:r>
            <w:r>
              <w:rPr>
                <w:sz w:val="20"/>
              </w:rPr>
              <w:t>. This means you need to provide a minimum of 30 consultations that pass the gateway point to be eligible for the</w:t>
            </w:r>
          </w:p>
          <w:p w14:paraId="730BBF16" w14:textId="77777777" w:rsidR="00FE43C2" w:rsidRDefault="00FE43C2" w:rsidP="00FE43C2">
            <w:pPr>
              <w:pStyle w:val="TableParagraph"/>
              <w:spacing w:line="244" w:lineRule="exact"/>
              <w:ind w:left="58"/>
              <w:rPr>
                <w:sz w:val="20"/>
              </w:rPr>
            </w:pPr>
            <w:r>
              <w:rPr>
                <w:sz w:val="20"/>
              </w:rPr>
              <w:t>£1,000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£500).</w:t>
            </w:r>
          </w:p>
          <w:p w14:paraId="24AEAF7F" w14:textId="77777777" w:rsidR="00FE43C2" w:rsidRDefault="00FE43C2" w:rsidP="00FE43C2">
            <w:pPr>
              <w:pStyle w:val="TableParagraph"/>
              <w:spacing w:before="1"/>
              <w:rPr>
                <w:sz w:val="20"/>
              </w:rPr>
            </w:pPr>
          </w:p>
          <w:p w14:paraId="34E225CF" w14:textId="5C8F6264" w:rsidR="00FE43C2" w:rsidRPr="006A3EDE" w:rsidRDefault="00FE43C2" w:rsidP="00FE43C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hyperlink r:id="rId18" w:history="1">
              <w:r>
                <w:rPr>
                  <w:rStyle w:val="Hyperlink"/>
                  <w:b/>
                  <w:sz w:val="20"/>
                </w:rPr>
                <w:t>NHSBSA</w:t>
              </w:r>
              <w:r>
                <w:rPr>
                  <w:rStyle w:val="Hyperlink"/>
                  <w:b/>
                  <w:spacing w:val="-6"/>
                  <w:sz w:val="20"/>
                </w:rPr>
                <w:t xml:space="preserve"> </w:t>
              </w:r>
              <w:r>
                <w:rPr>
                  <w:rStyle w:val="Hyperlink"/>
                  <w:b/>
                  <w:sz w:val="20"/>
                </w:rPr>
                <w:t>website</w:t>
              </w:r>
            </w:hyperlink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Pharmacy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 is for this month.</w:t>
            </w:r>
          </w:p>
        </w:tc>
        <w:tc>
          <w:tcPr>
            <w:tcW w:w="1277" w:type="dxa"/>
          </w:tcPr>
          <w:p w14:paraId="62D14A58" w14:textId="77777777" w:rsidR="00FE43C2" w:rsidRPr="006A3EDE" w:rsidRDefault="00FE43C2" w:rsidP="00FE43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E43C2" w:rsidRPr="00D56280" w14:paraId="124D9537" w14:textId="77777777" w:rsidTr="00640E6B">
        <w:trPr>
          <w:trHeight w:val="586"/>
        </w:trPr>
        <w:tc>
          <w:tcPr>
            <w:tcW w:w="1696" w:type="dxa"/>
          </w:tcPr>
          <w:p w14:paraId="03BE8C92" w14:textId="77777777" w:rsidR="00FE43C2" w:rsidRPr="006A3EDE" w:rsidRDefault="00FE43C2" w:rsidP="00FE43C2">
            <w:pPr>
              <w:pStyle w:val="TableParagraph"/>
              <w:ind w:left="68"/>
              <w:rPr>
                <w:rFonts w:asciiTheme="minorHAnsi" w:hAnsiTheme="minorHAnsi" w:cstheme="minorHAnsi"/>
                <w:b/>
                <w:bCs/>
              </w:rPr>
            </w:pPr>
            <w:r w:rsidRPr="006A3EDE">
              <w:rPr>
                <w:rFonts w:asciiTheme="minorHAnsi" w:hAnsiTheme="minorHAnsi" w:cstheme="minorHAnsi"/>
                <w:b/>
                <w:bCs/>
                <w:spacing w:val="-7"/>
              </w:rPr>
              <w:t>PQS:</w:t>
            </w:r>
            <w:r w:rsidRPr="006A3EDE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6A3EDE">
              <w:rPr>
                <w:rFonts w:asciiTheme="minorHAnsi" w:hAnsiTheme="minorHAnsi" w:cstheme="minorHAnsi"/>
                <w:b/>
                <w:bCs/>
                <w:spacing w:val="-5"/>
              </w:rPr>
              <w:t>The</w:t>
            </w:r>
          </w:p>
          <w:p w14:paraId="63279511" w14:textId="40236247" w:rsidR="00FE43C2" w:rsidRPr="006A3EDE" w:rsidRDefault="00FE43C2" w:rsidP="00FE43C2">
            <w:pPr>
              <w:pStyle w:val="xmsonormal"/>
              <w:shd w:val="clear" w:color="auto" w:fill="FFFFFF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3EDE">
              <w:rPr>
                <w:rFonts w:asciiTheme="minorHAnsi" w:hAnsiTheme="minorHAnsi" w:cstheme="minorHAnsi"/>
                <w:b/>
                <w:bCs/>
                <w:spacing w:val="-4"/>
                <w:w w:val="105"/>
                <w:sz w:val="22"/>
                <w:szCs w:val="22"/>
              </w:rPr>
              <w:t xml:space="preserve">Antimicrobial </w:t>
            </w:r>
            <w:r w:rsidRPr="006A3EDE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22"/>
                <w:szCs w:val="22"/>
              </w:rPr>
              <w:t>Stewardship</w:t>
            </w:r>
          </w:p>
        </w:tc>
        <w:tc>
          <w:tcPr>
            <w:tcW w:w="1282" w:type="dxa"/>
          </w:tcPr>
          <w:p w14:paraId="008E9C60" w14:textId="287E2233" w:rsidR="00FE43C2" w:rsidRPr="006A3EDE" w:rsidRDefault="00FE43C2" w:rsidP="00FE43C2">
            <w:pPr>
              <w:rPr>
                <w:rFonts w:asciiTheme="minorHAnsi" w:hAnsiTheme="minorHAnsi" w:cstheme="minorHAnsi"/>
              </w:rPr>
            </w:pPr>
            <w:r w:rsidRPr="006A3EDE">
              <w:rPr>
                <w:rFonts w:asciiTheme="minorHAnsi" w:hAnsiTheme="minorHAnsi" w:cstheme="minorHAnsi"/>
              </w:rPr>
              <w:t xml:space="preserve">Contractual </w:t>
            </w:r>
          </w:p>
        </w:tc>
        <w:tc>
          <w:tcPr>
            <w:tcW w:w="1128" w:type="dxa"/>
          </w:tcPr>
          <w:p w14:paraId="09F2C14B" w14:textId="77777777" w:rsidR="00FE43C2" w:rsidRPr="006A3EDE" w:rsidRDefault="00FE43C2" w:rsidP="00FE43C2">
            <w:pPr>
              <w:pStyle w:val="TableParagraph"/>
              <w:ind w:left="52"/>
              <w:rPr>
                <w:rFonts w:asciiTheme="minorHAnsi" w:hAnsiTheme="minorHAnsi" w:cstheme="minorHAnsi"/>
                <w:b/>
                <w:bCs/>
                <w:position w:val="7"/>
              </w:rPr>
            </w:pPr>
            <w:r w:rsidRPr="006A3EDE">
              <w:rPr>
                <w:rFonts w:asciiTheme="minorHAnsi" w:hAnsiTheme="minorHAnsi" w:cstheme="minorHAnsi"/>
                <w:b/>
                <w:bCs/>
                <w:w w:val="105"/>
              </w:rPr>
              <w:t>1</w:t>
            </w:r>
            <w:proofErr w:type="spellStart"/>
            <w:r w:rsidRPr="006A3EDE">
              <w:rPr>
                <w:rFonts w:asciiTheme="minorHAnsi" w:hAnsiTheme="minorHAnsi" w:cstheme="minorHAnsi"/>
                <w:b/>
                <w:bCs/>
                <w:w w:val="105"/>
                <w:position w:val="8"/>
              </w:rPr>
              <w:t>st</w:t>
            </w:r>
            <w:proofErr w:type="spellEnd"/>
            <w:r w:rsidRPr="006A3EDE">
              <w:rPr>
                <w:rFonts w:asciiTheme="minorHAnsi" w:hAnsiTheme="minorHAnsi" w:cstheme="minorHAnsi"/>
                <w:b/>
                <w:bCs/>
                <w:spacing w:val="33"/>
                <w:w w:val="105"/>
                <w:position w:val="8"/>
              </w:rPr>
              <w:t xml:space="preserve"> </w:t>
            </w:r>
            <w:r w:rsidRPr="006A3EDE">
              <w:rPr>
                <w:rFonts w:asciiTheme="minorHAnsi" w:hAnsiTheme="minorHAnsi" w:cstheme="minorHAnsi"/>
                <w:b/>
                <w:bCs/>
                <w:w w:val="105"/>
              </w:rPr>
              <w:t>Sept 2025</w:t>
            </w:r>
            <w:r w:rsidRPr="006A3EDE">
              <w:rPr>
                <w:rFonts w:asciiTheme="minorHAnsi" w:hAnsiTheme="minorHAnsi" w:cstheme="minorHAnsi"/>
                <w:b/>
                <w:bCs/>
                <w:spacing w:val="-8"/>
                <w:w w:val="105"/>
              </w:rPr>
              <w:t xml:space="preserve"> </w:t>
            </w:r>
            <w:r w:rsidRPr="006A3EDE">
              <w:rPr>
                <w:rFonts w:asciiTheme="minorHAnsi" w:hAnsiTheme="minorHAnsi" w:cstheme="minorHAnsi"/>
                <w:b/>
                <w:bCs/>
                <w:w w:val="105"/>
              </w:rPr>
              <w:t>–</w:t>
            </w:r>
            <w:r w:rsidRPr="006A3EDE">
              <w:rPr>
                <w:rFonts w:asciiTheme="minorHAnsi" w:hAnsiTheme="minorHAnsi" w:cstheme="minorHAnsi"/>
                <w:b/>
                <w:bCs/>
                <w:spacing w:val="-14"/>
                <w:w w:val="105"/>
              </w:rPr>
              <w:t xml:space="preserve"> </w:t>
            </w:r>
            <w:r w:rsidRPr="006A3EDE">
              <w:rPr>
                <w:rFonts w:asciiTheme="minorHAnsi" w:hAnsiTheme="minorHAnsi" w:cstheme="minorHAnsi"/>
                <w:b/>
                <w:bCs/>
                <w:w w:val="105"/>
              </w:rPr>
              <w:t>31</w:t>
            </w:r>
            <w:proofErr w:type="spellStart"/>
            <w:r w:rsidRPr="006A3EDE">
              <w:rPr>
                <w:rFonts w:asciiTheme="minorHAnsi" w:hAnsiTheme="minorHAnsi" w:cstheme="minorHAnsi"/>
                <w:b/>
                <w:bCs/>
                <w:w w:val="105"/>
                <w:position w:val="7"/>
              </w:rPr>
              <w:t>st</w:t>
            </w:r>
            <w:proofErr w:type="spellEnd"/>
          </w:p>
          <w:p w14:paraId="7A11B144" w14:textId="40EE07A7" w:rsidR="00FE43C2" w:rsidRPr="006A3EDE" w:rsidRDefault="00FE43C2" w:rsidP="00FE43C2">
            <w:pPr>
              <w:pStyle w:val="TableParagraph"/>
              <w:ind w:right="79"/>
              <w:rPr>
                <w:rFonts w:asciiTheme="minorHAnsi" w:hAnsiTheme="minorHAnsi" w:cstheme="minorHAnsi"/>
                <w:bCs/>
              </w:rPr>
            </w:pPr>
            <w:r w:rsidRPr="006A3EDE">
              <w:rPr>
                <w:rFonts w:asciiTheme="minorHAnsi" w:hAnsiTheme="minorHAnsi" w:cstheme="minorHAnsi"/>
                <w:b/>
                <w:bCs/>
                <w:w w:val="110"/>
              </w:rPr>
              <w:t>Mar</w:t>
            </w:r>
            <w:r w:rsidRPr="006A3EDE">
              <w:rPr>
                <w:rFonts w:asciiTheme="minorHAnsi" w:hAnsiTheme="minorHAnsi" w:cstheme="minorHAnsi"/>
                <w:b/>
                <w:bCs/>
                <w:spacing w:val="-15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b/>
                <w:bCs/>
                <w:spacing w:val="-4"/>
                <w:w w:val="110"/>
              </w:rPr>
              <w:t>2026</w:t>
            </w:r>
          </w:p>
        </w:tc>
        <w:tc>
          <w:tcPr>
            <w:tcW w:w="5539" w:type="dxa"/>
          </w:tcPr>
          <w:p w14:paraId="06A86E5C" w14:textId="77777777" w:rsidR="00FE43C2" w:rsidRPr="006A3EDE" w:rsidRDefault="00FE43C2" w:rsidP="00FE43C2">
            <w:pPr>
              <w:pStyle w:val="TableParagraph"/>
              <w:ind w:left="67"/>
              <w:rPr>
                <w:rFonts w:asciiTheme="minorHAnsi" w:hAnsiTheme="minorHAnsi" w:cstheme="minorHAnsi"/>
              </w:rPr>
            </w:pPr>
            <w:r w:rsidRPr="006A3EDE">
              <w:rPr>
                <w:rFonts w:asciiTheme="minorHAnsi" w:hAnsiTheme="minorHAnsi" w:cstheme="minorHAnsi"/>
                <w:w w:val="110"/>
              </w:rPr>
              <w:t>Pharmacy</w:t>
            </w:r>
            <w:r w:rsidRPr="006A3EDE">
              <w:rPr>
                <w:rFonts w:asciiTheme="minorHAnsi" w:hAnsiTheme="minorHAnsi" w:cstheme="minorHAnsi"/>
                <w:spacing w:val="-5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First</w:t>
            </w:r>
            <w:r w:rsidRPr="006A3EDE">
              <w:rPr>
                <w:rFonts w:asciiTheme="minorHAnsi" w:hAnsiTheme="minorHAnsi" w:cstheme="minorHAnsi"/>
                <w:spacing w:val="-14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consultations</w:t>
            </w:r>
            <w:r w:rsidRPr="006A3EDE">
              <w:rPr>
                <w:rFonts w:asciiTheme="minorHAnsi" w:hAnsiTheme="minorHAnsi" w:cstheme="minorHAnsi"/>
                <w:spacing w:val="13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clinical</w:t>
            </w:r>
            <w:r w:rsidRPr="006A3EDE">
              <w:rPr>
                <w:rFonts w:asciiTheme="minorHAnsi" w:hAnsiTheme="minorHAnsi" w:cstheme="minorHAnsi"/>
                <w:spacing w:val="9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audit</w:t>
            </w:r>
            <w:r w:rsidRPr="006A3EDE">
              <w:rPr>
                <w:rFonts w:asciiTheme="minorHAnsi" w:hAnsiTheme="minorHAnsi" w:cstheme="minorHAnsi"/>
                <w:spacing w:val="-3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can</w:t>
            </w:r>
            <w:r w:rsidRPr="006A3EDE">
              <w:rPr>
                <w:rFonts w:asciiTheme="minorHAnsi" w:hAnsiTheme="minorHAnsi" w:cstheme="minorHAnsi"/>
                <w:spacing w:val="-8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be</w:t>
            </w:r>
            <w:r w:rsidRPr="006A3EDE">
              <w:rPr>
                <w:rFonts w:asciiTheme="minorHAnsi" w:hAnsiTheme="minorHAnsi" w:cstheme="minorHAnsi"/>
                <w:spacing w:val="-7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started</w:t>
            </w:r>
            <w:r w:rsidRPr="006A3EDE">
              <w:rPr>
                <w:rFonts w:asciiTheme="minorHAnsi" w:hAnsiTheme="minorHAnsi" w:cstheme="minorHAnsi"/>
                <w:spacing w:val="-5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from</w:t>
            </w:r>
            <w:r w:rsidRPr="006A3EDE">
              <w:rPr>
                <w:rFonts w:asciiTheme="minorHAnsi" w:hAnsiTheme="minorHAnsi" w:cstheme="minorHAnsi"/>
                <w:spacing w:val="-10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the</w:t>
            </w:r>
            <w:r w:rsidRPr="006A3EDE">
              <w:rPr>
                <w:rFonts w:asciiTheme="minorHAnsi" w:hAnsiTheme="minorHAnsi" w:cstheme="minorHAnsi"/>
                <w:spacing w:val="-7"/>
                <w:w w:val="110"/>
              </w:rPr>
              <w:t xml:space="preserve"> </w:t>
            </w:r>
            <w:proofErr w:type="gramStart"/>
            <w:r w:rsidRPr="006A3EDE">
              <w:rPr>
                <w:rFonts w:asciiTheme="minorHAnsi" w:hAnsiTheme="minorHAnsi" w:cstheme="minorHAnsi"/>
                <w:w w:val="110"/>
              </w:rPr>
              <w:t>1</w:t>
            </w:r>
            <w:proofErr w:type="spellStart"/>
            <w:r w:rsidRPr="006A3EDE">
              <w:rPr>
                <w:rFonts w:asciiTheme="minorHAnsi" w:hAnsiTheme="minorHAnsi" w:cstheme="minorHAnsi"/>
                <w:w w:val="110"/>
                <w:position w:val="8"/>
              </w:rPr>
              <w:t>st</w:t>
            </w:r>
            <w:proofErr w:type="spellEnd"/>
            <w:proofErr w:type="gramEnd"/>
            <w:r w:rsidRPr="006A3EDE">
              <w:rPr>
                <w:rFonts w:asciiTheme="minorHAnsi" w:hAnsiTheme="minorHAnsi" w:cstheme="minorHAnsi"/>
                <w:spacing w:val="40"/>
                <w:w w:val="110"/>
                <w:position w:val="8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September 2025</w:t>
            </w:r>
          </w:p>
          <w:p w14:paraId="13CA65DC" w14:textId="069E66FD" w:rsidR="00FE43C2" w:rsidRPr="006A3EDE" w:rsidRDefault="00FE43C2" w:rsidP="00FE43C2">
            <w:pPr>
              <w:pStyle w:val="TableParagraph"/>
              <w:tabs>
                <w:tab w:val="left" w:pos="428"/>
              </w:tabs>
              <w:rPr>
                <w:rFonts w:asciiTheme="minorHAnsi" w:hAnsiTheme="minorHAnsi" w:cstheme="minorHAnsi"/>
                <w:bCs/>
              </w:rPr>
            </w:pPr>
            <w:r w:rsidRPr="006A3EDE">
              <w:rPr>
                <w:rFonts w:asciiTheme="minorHAnsi" w:hAnsiTheme="minorHAnsi" w:cstheme="minorHAnsi"/>
                <w:w w:val="110"/>
              </w:rPr>
              <w:t>The</w:t>
            </w:r>
            <w:r w:rsidRPr="006A3EDE">
              <w:rPr>
                <w:rFonts w:asciiTheme="minorHAnsi" w:hAnsiTheme="minorHAnsi" w:cstheme="minorHAnsi"/>
                <w:spacing w:val="-11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2025/26</w:t>
            </w:r>
            <w:r w:rsidRPr="006A3EDE">
              <w:rPr>
                <w:rFonts w:asciiTheme="minorHAnsi" w:hAnsiTheme="minorHAnsi" w:cstheme="minorHAnsi"/>
                <w:spacing w:val="6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clinical</w:t>
            </w:r>
            <w:r w:rsidRPr="006A3EDE">
              <w:rPr>
                <w:rFonts w:asciiTheme="minorHAnsi" w:hAnsiTheme="minorHAnsi" w:cstheme="minorHAnsi"/>
                <w:spacing w:val="9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audit</w:t>
            </w:r>
            <w:r w:rsidRPr="006A3EDE">
              <w:rPr>
                <w:rFonts w:asciiTheme="minorHAnsi" w:hAnsiTheme="minorHAnsi" w:cstheme="minorHAnsi"/>
                <w:spacing w:val="-3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should</w:t>
            </w:r>
            <w:r w:rsidRPr="006A3EDE">
              <w:rPr>
                <w:rFonts w:asciiTheme="minorHAnsi" w:hAnsiTheme="minorHAnsi" w:cstheme="minorHAnsi"/>
                <w:spacing w:val="-4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be</w:t>
            </w:r>
            <w:r w:rsidRPr="006A3EDE">
              <w:rPr>
                <w:rFonts w:asciiTheme="minorHAnsi" w:hAnsiTheme="minorHAnsi" w:cstheme="minorHAnsi"/>
                <w:spacing w:val="-15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conducted</w:t>
            </w:r>
            <w:r w:rsidRPr="006A3EDE">
              <w:rPr>
                <w:rFonts w:asciiTheme="minorHAnsi" w:hAnsiTheme="minorHAnsi" w:cstheme="minorHAnsi"/>
                <w:spacing w:val="18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from 1st</w:t>
            </w:r>
            <w:r w:rsidRPr="006A3EDE">
              <w:rPr>
                <w:rFonts w:asciiTheme="minorHAnsi" w:hAnsiTheme="minorHAnsi" w:cstheme="minorHAnsi"/>
                <w:spacing w:val="-14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spacing w:val="-2"/>
                <w:w w:val="110"/>
              </w:rPr>
              <w:t xml:space="preserve">September </w:t>
            </w:r>
            <w:r w:rsidRPr="006A3EDE">
              <w:rPr>
                <w:rFonts w:asciiTheme="minorHAnsi" w:hAnsiTheme="minorHAnsi" w:cstheme="minorHAnsi"/>
                <w:w w:val="110"/>
              </w:rPr>
              <w:t>2025</w:t>
            </w:r>
            <w:r w:rsidRPr="006A3EDE">
              <w:rPr>
                <w:rFonts w:asciiTheme="minorHAnsi" w:hAnsiTheme="minorHAnsi" w:cstheme="minorHAnsi"/>
                <w:spacing w:val="-5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and</w:t>
            </w:r>
            <w:r w:rsidRPr="006A3EDE">
              <w:rPr>
                <w:rFonts w:asciiTheme="minorHAnsi" w:hAnsiTheme="minorHAnsi" w:cstheme="minorHAnsi"/>
                <w:spacing w:val="-6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completed</w:t>
            </w:r>
            <w:r w:rsidRPr="006A3EDE">
              <w:rPr>
                <w:rFonts w:asciiTheme="minorHAnsi" w:hAnsiTheme="minorHAnsi" w:cstheme="minorHAnsi"/>
                <w:spacing w:val="-7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no</w:t>
            </w:r>
            <w:r w:rsidRPr="006A3EDE">
              <w:rPr>
                <w:rFonts w:asciiTheme="minorHAnsi" w:hAnsiTheme="minorHAnsi" w:cstheme="minorHAnsi"/>
                <w:spacing w:val="-12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later</w:t>
            </w:r>
            <w:r w:rsidRPr="006A3EDE">
              <w:rPr>
                <w:rFonts w:asciiTheme="minorHAnsi" w:hAnsiTheme="minorHAnsi" w:cstheme="minorHAnsi"/>
                <w:spacing w:val="-13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than</w:t>
            </w:r>
            <w:r w:rsidRPr="006A3EDE">
              <w:rPr>
                <w:rFonts w:asciiTheme="minorHAnsi" w:hAnsiTheme="minorHAnsi" w:cstheme="minorHAnsi"/>
                <w:spacing w:val="-9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>31st</w:t>
            </w:r>
            <w:r w:rsidRPr="006A3EDE">
              <w:rPr>
                <w:rFonts w:asciiTheme="minorHAnsi" w:hAnsiTheme="minorHAnsi" w:cstheme="minorHAnsi"/>
                <w:spacing w:val="-5"/>
                <w:w w:val="110"/>
              </w:rPr>
              <w:t xml:space="preserve"> </w:t>
            </w:r>
            <w:r w:rsidRPr="006A3EDE">
              <w:rPr>
                <w:rFonts w:asciiTheme="minorHAnsi" w:hAnsiTheme="minorHAnsi" w:cstheme="minorHAnsi"/>
                <w:w w:val="110"/>
              </w:rPr>
              <w:t xml:space="preserve">March </w:t>
            </w:r>
            <w:r w:rsidRPr="006A3EDE">
              <w:rPr>
                <w:rFonts w:asciiTheme="minorHAnsi" w:hAnsiTheme="minorHAnsi" w:cstheme="minorHAnsi"/>
                <w:spacing w:val="-4"/>
                <w:w w:val="110"/>
              </w:rPr>
              <w:t>2026</w:t>
            </w:r>
          </w:p>
        </w:tc>
        <w:tc>
          <w:tcPr>
            <w:tcW w:w="1277" w:type="dxa"/>
          </w:tcPr>
          <w:p w14:paraId="56B25401" w14:textId="77777777" w:rsidR="00FE43C2" w:rsidRPr="006A3EDE" w:rsidRDefault="00FE43C2" w:rsidP="00FE43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E43C2" w:rsidRPr="00D56280" w14:paraId="7C778835" w14:textId="77777777" w:rsidTr="00640E6B">
        <w:trPr>
          <w:trHeight w:val="586"/>
        </w:trPr>
        <w:tc>
          <w:tcPr>
            <w:tcW w:w="1696" w:type="dxa"/>
          </w:tcPr>
          <w:p w14:paraId="1683EABA" w14:textId="05E1A7CB" w:rsidR="00FE43C2" w:rsidRPr="006A3EDE" w:rsidRDefault="00FE43C2" w:rsidP="00FE43C2">
            <w:pPr>
              <w:pStyle w:val="xmsonormal"/>
              <w:shd w:val="clear" w:color="auto" w:fill="FFFFFF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3E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Community Pharmacy pressures survey </w:t>
            </w:r>
          </w:p>
        </w:tc>
        <w:tc>
          <w:tcPr>
            <w:tcW w:w="1282" w:type="dxa"/>
          </w:tcPr>
          <w:p w14:paraId="5DD09259" w14:textId="3CEECCD8" w:rsidR="00FE43C2" w:rsidRPr="006A3EDE" w:rsidRDefault="00FE43C2" w:rsidP="00FE43C2">
            <w:pPr>
              <w:rPr>
                <w:rFonts w:asciiTheme="minorHAnsi" w:hAnsiTheme="minorHAnsi" w:cstheme="minorHAnsi"/>
              </w:rPr>
            </w:pPr>
            <w:r w:rsidRPr="006A3EDE">
              <w:rPr>
                <w:rFonts w:asciiTheme="minorHAnsi" w:hAnsiTheme="minorHAnsi" w:cstheme="minorHAnsi"/>
              </w:rPr>
              <w:t>Information</w:t>
            </w:r>
            <w:r w:rsidRPr="006A3ED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A3EDE">
              <w:rPr>
                <w:rFonts w:asciiTheme="minorHAnsi" w:hAnsiTheme="minorHAnsi" w:cstheme="minorHAnsi"/>
              </w:rPr>
              <w:t xml:space="preserve">&amp; </w:t>
            </w:r>
            <w:r w:rsidRPr="006A3EDE">
              <w:rPr>
                <w:rFonts w:asciiTheme="minorHAnsi" w:hAnsiTheme="minorHAnsi" w:cstheme="minorHAnsi"/>
                <w:spacing w:val="-2"/>
              </w:rPr>
              <w:t>Support</w:t>
            </w:r>
          </w:p>
        </w:tc>
        <w:tc>
          <w:tcPr>
            <w:tcW w:w="1128" w:type="dxa"/>
          </w:tcPr>
          <w:p w14:paraId="258B43B0" w14:textId="303559DB" w:rsidR="00FE43C2" w:rsidRPr="006A3EDE" w:rsidRDefault="00FE43C2" w:rsidP="00FE43C2">
            <w:pPr>
              <w:pStyle w:val="TableParagraph"/>
              <w:ind w:right="79"/>
              <w:rPr>
                <w:rFonts w:asciiTheme="minorHAnsi" w:hAnsiTheme="minorHAnsi" w:cstheme="minorHAnsi"/>
                <w:b/>
                <w:bCs/>
              </w:rPr>
            </w:pPr>
            <w:r w:rsidRPr="00C60FBB">
              <w:rPr>
                <w:b/>
                <w:bCs/>
              </w:rPr>
              <w:t>11:59pm on 16th March 2026</w:t>
            </w:r>
          </w:p>
        </w:tc>
        <w:tc>
          <w:tcPr>
            <w:tcW w:w="5539" w:type="dxa"/>
          </w:tcPr>
          <w:p w14:paraId="09C4E2CE" w14:textId="77777777" w:rsidR="00FE43C2" w:rsidRDefault="00FE43C2" w:rsidP="00FE43C2">
            <w:pPr>
              <w:pStyle w:val="TableParagraph"/>
              <w:tabs>
                <w:tab w:val="left" w:pos="428"/>
              </w:tabs>
            </w:pPr>
            <w:r w:rsidRPr="004D39C5">
              <w:t xml:space="preserve">Community Pharmacy England's (CPE) Pressures Survey is currently </w:t>
            </w:r>
            <w:proofErr w:type="gramStart"/>
            <w:r w:rsidRPr="004D39C5">
              <w:t>underway</w:t>
            </w:r>
            <w:proofErr w:type="gramEnd"/>
            <w:r w:rsidRPr="004D39C5">
              <w:t xml:space="preserve"> and we are urging community pharmacy owners and pharmacy team members across </w:t>
            </w:r>
            <w:r>
              <w:t>SW London</w:t>
            </w:r>
            <w:r w:rsidRPr="004D39C5">
              <w:t xml:space="preserve"> to help CPE quantify financial constraints</w:t>
            </w:r>
          </w:p>
          <w:p w14:paraId="613DADCF" w14:textId="77777777" w:rsidR="00FE43C2" w:rsidRDefault="00FE43C2" w:rsidP="00FE43C2">
            <w:pPr>
              <w:pStyle w:val="TableParagraph"/>
              <w:tabs>
                <w:tab w:val="left" w:pos="428"/>
              </w:tabs>
            </w:pPr>
          </w:p>
          <w:p w14:paraId="1641C827" w14:textId="77777777" w:rsidR="00FE43C2" w:rsidRPr="00C60FBB" w:rsidRDefault="00FE43C2" w:rsidP="00FE43C2">
            <w:pPr>
              <w:jc w:val="both"/>
              <w:rPr>
                <w:b/>
                <w:bCs/>
                <w:lang w:val="en-GB"/>
              </w:rPr>
            </w:pPr>
            <w:r w:rsidRPr="00C60FBB">
              <w:t xml:space="preserve">There are two separate surveys: one for pharmacy business owners/head office representatives and one for pharmacy teams. </w:t>
            </w:r>
            <w:r w:rsidRPr="00C60FBB">
              <w:rPr>
                <w:b/>
                <w:bCs/>
              </w:rPr>
              <w:t>The surveys are open until 11:59pm on 16th March 2026</w:t>
            </w:r>
            <w:r w:rsidRPr="00C60FBB">
              <w:t>. For more information and to</w:t>
            </w:r>
            <w:r w:rsidRPr="00C60FBB">
              <w:rPr>
                <w:b/>
                <w:bCs/>
              </w:rPr>
              <w:t xml:space="preserve"> </w:t>
            </w:r>
            <w:r w:rsidRPr="00C60FBB">
              <w:t xml:space="preserve">complete either surveys, </w:t>
            </w:r>
            <w:hyperlink r:id="rId19" w:tgtFrame="_blank" w:history="1">
              <w:r w:rsidRPr="00C60FBB">
                <w:rPr>
                  <w:rStyle w:val="Hyperlink"/>
                  <w:b/>
                  <w:bCs/>
                  <w:color w:val="auto"/>
                </w:rPr>
                <w:t>click here</w:t>
              </w:r>
            </w:hyperlink>
            <w:r>
              <w:t xml:space="preserve">. </w:t>
            </w:r>
          </w:p>
          <w:p w14:paraId="6AB08B3B" w14:textId="7DD9FE17" w:rsidR="00FE43C2" w:rsidRPr="006A3EDE" w:rsidRDefault="00FE43C2" w:rsidP="00FE43C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</w:tcPr>
          <w:p w14:paraId="11DA3D8A" w14:textId="77777777" w:rsidR="00FE43C2" w:rsidRPr="006A3EDE" w:rsidRDefault="00FE43C2" w:rsidP="00FE43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E43C2" w:rsidRPr="00D56280" w14:paraId="380B284F" w14:textId="77777777" w:rsidTr="00640E6B">
        <w:trPr>
          <w:trHeight w:val="586"/>
        </w:trPr>
        <w:tc>
          <w:tcPr>
            <w:tcW w:w="1696" w:type="dxa"/>
          </w:tcPr>
          <w:p w14:paraId="3B857C07" w14:textId="2A0BBF05" w:rsidR="00FE43C2" w:rsidRPr="006A3EDE" w:rsidRDefault="00FE43C2" w:rsidP="00FE43C2">
            <w:pPr>
              <w:pStyle w:val="xmsonormal"/>
              <w:shd w:val="clear" w:color="auto" w:fill="FFFFFF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3E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Lateral Flow Device (LFD) Myth busting Series</w:t>
            </w:r>
          </w:p>
        </w:tc>
        <w:tc>
          <w:tcPr>
            <w:tcW w:w="1282" w:type="dxa"/>
          </w:tcPr>
          <w:p w14:paraId="0AF3E7BF" w14:textId="1FABEC53" w:rsidR="00FE43C2" w:rsidRPr="006A3EDE" w:rsidRDefault="00FE43C2" w:rsidP="00FE43C2">
            <w:pPr>
              <w:rPr>
                <w:rFonts w:asciiTheme="minorHAnsi" w:hAnsiTheme="minorHAnsi" w:cstheme="minorHAnsi"/>
              </w:rPr>
            </w:pPr>
            <w:r w:rsidRPr="006A3EDE">
              <w:rPr>
                <w:rFonts w:asciiTheme="minorHAnsi" w:hAnsiTheme="minorHAnsi" w:cstheme="minorHAnsi"/>
              </w:rPr>
              <w:t>Contractual</w:t>
            </w:r>
          </w:p>
        </w:tc>
        <w:tc>
          <w:tcPr>
            <w:tcW w:w="1128" w:type="dxa"/>
          </w:tcPr>
          <w:p w14:paraId="4A0E3DA3" w14:textId="2195E6E6" w:rsidR="00FE43C2" w:rsidRPr="006A3EDE" w:rsidRDefault="00FE43C2" w:rsidP="00FE43C2">
            <w:pPr>
              <w:pStyle w:val="TableParagraph"/>
              <w:ind w:right="79"/>
              <w:rPr>
                <w:rFonts w:asciiTheme="minorHAnsi" w:hAnsiTheme="minorHAnsi" w:cstheme="minorHAnsi"/>
                <w:b/>
                <w:bCs/>
              </w:rPr>
            </w:pPr>
            <w:r w:rsidRPr="006A3EDE">
              <w:rPr>
                <w:rFonts w:asciiTheme="minorHAnsi" w:hAnsiTheme="minorHAnsi" w:cstheme="minorHAnsi"/>
                <w:b/>
                <w:bCs/>
              </w:rPr>
              <w:t>Available Now</w:t>
            </w:r>
          </w:p>
        </w:tc>
        <w:tc>
          <w:tcPr>
            <w:tcW w:w="5539" w:type="dxa"/>
          </w:tcPr>
          <w:p w14:paraId="1F5F7959" w14:textId="0EC7C89E" w:rsidR="00FE43C2" w:rsidRPr="006A3EDE" w:rsidRDefault="00FE43C2" w:rsidP="00FE43C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A3ED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View the series that tackles some the misconceptions around the LFD </w:t>
            </w:r>
            <w:proofErr w:type="gramStart"/>
            <w:r w:rsidRPr="006A3ED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service  View</w:t>
            </w:r>
            <w:proofErr w:type="gramEnd"/>
            <w:r w:rsidRPr="006A3ED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hyperlink r:id="rId20" w:history="1">
              <w:r w:rsidRPr="006A3EDE">
                <w:rPr>
                  <w:rStyle w:val="Hyperlink"/>
                  <w:rFonts w:asciiTheme="minorHAnsi" w:eastAsia="Arial" w:hAnsiTheme="minorHAnsi" w:cstheme="minorHAnsi"/>
                  <w:color w:val="auto"/>
                  <w:sz w:val="22"/>
                  <w:szCs w:val="22"/>
                  <w:lang w:eastAsia="en-US"/>
                </w:rPr>
                <w:t>here</w:t>
              </w:r>
            </w:hyperlink>
          </w:p>
        </w:tc>
        <w:tc>
          <w:tcPr>
            <w:tcW w:w="1277" w:type="dxa"/>
          </w:tcPr>
          <w:p w14:paraId="2CBF0AB9" w14:textId="77777777" w:rsidR="00FE43C2" w:rsidRPr="006A3EDE" w:rsidRDefault="00FE43C2" w:rsidP="00FE43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E43C2" w:rsidRPr="00D56280" w14:paraId="3E86C6B7" w14:textId="77777777" w:rsidTr="00640E6B">
        <w:trPr>
          <w:trHeight w:val="586"/>
        </w:trPr>
        <w:tc>
          <w:tcPr>
            <w:tcW w:w="1696" w:type="dxa"/>
          </w:tcPr>
          <w:p w14:paraId="4B6690E0" w14:textId="21681EAE" w:rsidR="00FE43C2" w:rsidRPr="006A3EDE" w:rsidRDefault="00FE43C2" w:rsidP="00FE43C2">
            <w:pPr>
              <w:pStyle w:val="xmsonormal"/>
              <w:shd w:val="clear" w:color="auto" w:fill="FFFFFF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6A3E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Category H guidance </w:t>
            </w:r>
          </w:p>
        </w:tc>
        <w:tc>
          <w:tcPr>
            <w:tcW w:w="1282" w:type="dxa"/>
          </w:tcPr>
          <w:p w14:paraId="38D0D12B" w14:textId="326DC56A" w:rsidR="00FE43C2" w:rsidRPr="006A3EDE" w:rsidRDefault="00FE43C2" w:rsidP="00FE43C2">
            <w:pPr>
              <w:rPr>
                <w:rFonts w:asciiTheme="minorHAnsi" w:hAnsiTheme="minorHAnsi" w:cstheme="minorHAnsi"/>
              </w:rPr>
            </w:pPr>
            <w:r w:rsidRPr="006A3EDE">
              <w:rPr>
                <w:rFonts w:asciiTheme="minorHAnsi" w:hAnsiTheme="minorHAnsi" w:cstheme="minorHAnsi"/>
              </w:rPr>
              <w:t xml:space="preserve">Income </w:t>
            </w:r>
          </w:p>
        </w:tc>
        <w:tc>
          <w:tcPr>
            <w:tcW w:w="1128" w:type="dxa"/>
          </w:tcPr>
          <w:p w14:paraId="3DF538C3" w14:textId="383B42EF" w:rsidR="00FE43C2" w:rsidRPr="006A3EDE" w:rsidRDefault="00FE43C2" w:rsidP="00FE43C2">
            <w:pPr>
              <w:pStyle w:val="TableParagraph"/>
              <w:ind w:right="79"/>
              <w:rPr>
                <w:rFonts w:asciiTheme="minorHAnsi" w:hAnsiTheme="minorHAnsi" w:cstheme="minorHAnsi"/>
                <w:b/>
              </w:rPr>
            </w:pPr>
            <w:r w:rsidRPr="006A3EDE">
              <w:rPr>
                <w:rFonts w:asciiTheme="minorHAnsi" w:hAnsiTheme="minorHAnsi" w:cstheme="minorHAnsi"/>
                <w:b/>
                <w:bCs/>
              </w:rPr>
              <w:t xml:space="preserve">February </w:t>
            </w:r>
          </w:p>
        </w:tc>
        <w:tc>
          <w:tcPr>
            <w:tcW w:w="5539" w:type="dxa"/>
          </w:tcPr>
          <w:p w14:paraId="038F5807" w14:textId="548392FB" w:rsidR="00FE43C2" w:rsidRPr="006A3EDE" w:rsidRDefault="00FE43C2" w:rsidP="00FE43C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A3E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read the guidance on Category H  </w:t>
            </w:r>
          </w:p>
        </w:tc>
        <w:tc>
          <w:tcPr>
            <w:tcW w:w="1277" w:type="dxa"/>
          </w:tcPr>
          <w:p w14:paraId="2D30A716" w14:textId="77777777" w:rsidR="00FE43C2" w:rsidRPr="006A3EDE" w:rsidRDefault="00FE43C2" w:rsidP="00FE43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E43C2" w:rsidRPr="00D56280" w14:paraId="3077581D" w14:textId="77777777" w:rsidTr="00640E6B">
        <w:trPr>
          <w:trHeight w:val="586"/>
        </w:trPr>
        <w:tc>
          <w:tcPr>
            <w:tcW w:w="1696" w:type="dxa"/>
          </w:tcPr>
          <w:p w14:paraId="5653867F" w14:textId="56AA7DF3" w:rsidR="00FE43C2" w:rsidRPr="006A3EDE" w:rsidRDefault="00FE43C2" w:rsidP="00FE43C2">
            <w:pPr>
              <w:pStyle w:val="xmsonormal"/>
              <w:shd w:val="clear" w:color="auto" w:fill="FFFFFF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6A3EDE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Oriel Registration</w:t>
            </w:r>
            <w:r w:rsidRPr="006A3EDE">
              <w:rPr>
                <w:rFonts w:asciiTheme="minorHAnsi" w:hAnsiTheme="minorHAnsi" w:cstheme="minorHAnsi"/>
                <w:b/>
                <w:spacing w:val="-10"/>
                <w:sz w:val="22"/>
                <w:szCs w:val="22"/>
              </w:rPr>
              <w:t xml:space="preserve"> </w:t>
            </w:r>
            <w:r w:rsidRPr="006A3EDE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for 27/28</w:t>
            </w:r>
          </w:p>
        </w:tc>
        <w:tc>
          <w:tcPr>
            <w:tcW w:w="1282" w:type="dxa"/>
          </w:tcPr>
          <w:p w14:paraId="5D5B9D3D" w14:textId="65AEBA27" w:rsidR="00FE43C2" w:rsidRPr="006A3EDE" w:rsidRDefault="00FE43C2" w:rsidP="00FE43C2">
            <w:pPr>
              <w:rPr>
                <w:rFonts w:asciiTheme="minorHAnsi" w:hAnsiTheme="minorHAnsi" w:cstheme="minorHAnsi"/>
              </w:rPr>
            </w:pPr>
            <w:r w:rsidRPr="006A3EDE">
              <w:rPr>
                <w:rFonts w:asciiTheme="minorHAnsi" w:hAnsiTheme="minorHAnsi" w:cstheme="minorHAnsi"/>
              </w:rPr>
              <w:t>Information</w:t>
            </w:r>
            <w:r w:rsidRPr="006A3ED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A3EDE">
              <w:rPr>
                <w:rFonts w:asciiTheme="minorHAnsi" w:hAnsiTheme="minorHAnsi" w:cstheme="minorHAnsi"/>
              </w:rPr>
              <w:t xml:space="preserve">&amp; </w:t>
            </w:r>
            <w:r w:rsidRPr="006A3EDE">
              <w:rPr>
                <w:rFonts w:asciiTheme="minorHAnsi" w:hAnsiTheme="minorHAnsi" w:cstheme="minorHAnsi"/>
                <w:spacing w:val="-2"/>
              </w:rPr>
              <w:t>Support</w:t>
            </w:r>
          </w:p>
        </w:tc>
        <w:tc>
          <w:tcPr>
            <w:tcW w:w="1128" w:type="dxa"/>
          </w:tcPr>
          <w:p w14:paraId="1EAC049B" w14:textId="7B285310" w:rsidR="00FE43C2" w:rsidRPr="006A3EDE" w:rsidRDefault="00FE43C2" w:rsidP="00FE43C2">
            <w:pPr>
              <w:pStyle w:val="TableParagraph"/>
              <w:ind w:right="79"/>
              <w:rPr>
                <w:rFonts w:asciiTheme="minorHAnsi" w:hAnsiTheme="minorHAnsi" w:cstheme="minorHAnsi"/>
                <w:b/>
              </w:rPr>
            </w:pPr>
            <w:r w:rsidRPr="006A3EDE">
              <w:rPr>
                <w:rFonts w:asciiTheme="minorHAnsi" w:hAnsiTheme="minorHAnsi" w:cstheme="minorHAnsi"/>
                <w:b/>
              </w:rPr>
              <w:t>3</w:t>
            </w:r>
            <w:r w:rsidRPr="006A3EDE">
              <w:rPr>
                <w:rFonts w:asciiTheme="minorHAnsi" w:hAnsiTheme="minorHAnsi" w:cstheme="minorHAnsi"/>
                <w:b/>
                <w:vertAlign w:val="superscript"/>
              </w:rPr>
              <w:t>rd</w:t>
            </w:r>
            <w:r w:rsidRPr="006A3ED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A3EDE">
              <w:rPr>
                <w:rFonts w:asciiTheme="minorHAnsi" w:hAnsiTheme="minorHAnsi" w:cstheme="minorHAnsi"/>
                <w:b/>
                <w:spacing w:val="-2"/>
              </w:rPr>
              <w:t>March</w:t>
            </w:r>
          </w:p>
        </w:tc>
        <w:tc>
          <w:tcPr>
            <w:tcW w:w="5539" w:type="dxa"/>
          </w:tcPr>
          <w:p w14:paraId="483960CF" w14:textId="55079867" w:rsidR="00FE43C2" w:rsidRPr="006A3EDE" w:rsidRDefault="00FE43C2" w:rsidP="00FE43C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A3EDE">
              <w:rPr>
                <w:rFonts w:asciiTheme="minorHAnsi" w:hAnsiTheme="minorHAnsi" w:cstheme="minorHAnsi"/>
                <w:sz w:val="22"/>
                <w:szCs w:val="22"/>
              </w:rPr>
              <w:t>Pharmacies</w:t>
            </w:r>
            <w:r w:rsidRPr="006A3EDE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6A3EDE">
              <w:rPr>
                <w:rFonts w:asciiTheme="minorHAnsi" w:hAnsiTheme="minorHAnsi" w:cstheme="minorHAnsi"/>
                <w:sz w:val="22"/>
                <w:szCs w:val="22"/>
              </w:rPr>
              <w:t>need</w:t>
            </w:r>
            <w:r w:rsidRPr="006A3EDE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6A3EDE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6A3EDE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6A3EDE">
              <w:rPr>
                <w:rFonts w:asciiTheme="minorHAnsi" w:hAnsiTheme="minorHAnsi" w:cstheme="minorHAnsi"/>
                <w:sz w:val="22"/>
                <w:szCs w:val="22"/>
              </w:rPr>
              <w:t>register</w:t>
            </w:r>
            <w:r w:rsidRPr="006A3EDE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6A3EDE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Pr="006A3EDE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6A3EDE">
              <w:rPr>
                <w:rFonts w:asciiTheme="minorHAnsi" w:hAnsiTheme="minorHAnsi" w:cstheme="minorHAnsi"/>
                <w:sz w:val="22"/>
                <w:szCs w:val="22"/>
              </w:rPr>
              <w:t>Oriel</w:t>
            </w:r>
            <w:r w:rsidRPr="006A3EDE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6A3EDE">
              <w:rPr>
                <w:rFonts w:asciiTheme="minorHAnsi" w:hAnsiTheme="minorHAnsi" w:cstheme="minorHAnsi"/>
                <w:sz w:val="22"/>
                <w:szCs w:val="22"/>
              </w:rPr>
              <w:t>if</w:t>
            </w:r>
            <w:r w:rsidRPr="006A3EDE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6A3EDE">
              <w:rPr>
                <w:rFonts w:asciiTheme="minorHAnsi" w:hAnsiTheme="minorHAnsi" w:cstheme="minorHAnsi"/>
                <w:sz w:val="22"/>
                <w:szCs w:val="22"/>
              </w:rPr>
              <w:t>you</w:t>
            </w:r>
            <w:r w:rsidRPr="006A3EDE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6A3EDE">
              <w:rPr>
                <w:rFonts w:asciiTheme="minorHAnsi" w:hAnsiTheme="minorHAnsi" w:cstheme="minorHAnsi"/>
                <w:sz w:val="22"/>
                <w:szCs w:val="22"/>
              </w:rPr>
              <w:t>want</w:t>
            </w:r>
            <w:r w:rsidRPr="006A3EDE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6A3EDE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6A3EDE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6A3EDE">
              <w:rPr>
                <w:rFonts w:asciiTheme="minorHAnsi" w:hAnsiTheme="minorHAnsi" w:cstheme="minorHAnsi"/>
                <w:sz w:val="22"/>
                <w:szCs w:val="22"/>
              </w:rPr>
              <w:t>host</w:t>
            </w:r>
            <w:r w:rsidRPr="006A3EDE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6A3EDE">
              <w:rPr>
                <w:rFonts w:asciiTheme="minorHAnsi" w:hAnsiTheme="minorHAnsi" w:cstheme="minorHAnsi"/>
                <w:sz w:val="22"/>
                <w:szCs w:val="22"/>
              </w:rPr>
              <w:t xml:space="preserve">a trainee pharmacist for 27/28. </w:t>
            </w:r>
            <w:hyperlink r:id="rId21">
              <w:r w:rsidRPr="006A3EDE">
                <w:rPr>
                  <w:rFonts w:asciiTheme="minorHAnsi" w:hAnsiTheme="minorHAnsi" w:cstheme="minorHAnsi"/>
                  <w:b/>
                  <w:color w:val="0000FF"/>
                  <w:sz w:val="22"/>
                  <w:szCs w:val="22"/>
                  <w:u w:val="single" w:color="0000FF"/>
                </w:rPr>
                <w:t>More information</w:t>
              </w:r>
            </w:hyperlink>
          </w:p>
        </w:tc>
        <w:tc>
          <w:tcPr>
            <w:tcW w:w="1277" w:type="dxa"/>
          </w:tcPr>
          <w:p w14:paraId="5C43CF5F" w14:textId="77777777" w:rsidR="00FE43C2" w:rsidRPr="006A3EDE" w:rsidRDefault="00FE43C2" w:rsidP="00FE43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E43C2" w:rsidRPr="00D56280" w14:paraId="7D491199" w14:textId="77777777" w:rsidTr="00640E6B">
        <w:trPr>
          <w:trHeight w:val="586"/>
        </w:trPr>
        <w:tc>
          <w:tcPr>
            <w:tcW w:w="1696" w:type="dxa"/>
          </w:tcPr>
          <w:p w14:paraId="0CF1C262" w14:textId="1F6E908B" w:rsidR="00FE43C2" w:rsidRDefault="00FE43C2" w:rsidP="00FE43C2">
            <w:pPr>
              <w:pStyle w:val="xmsonormal"/>
              <w:shd w:val="clear" w:color="auto" w:fill="FFFFFF"/>
              <w:rPr>
                <w:b/>
                <w:sz w:val="20"/>
              </w:rPr>
            </w:pPr>
            <w:r>
              <w:rPr>
                <w:b/>
                <w:sz w:val="20"/>
              </w:rPr>
              <w:t>Flu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Vaccination </w:t>
            </w:r>
            <w:r>
              <w:rPr>
                <w:b/>
                <w:spacing w:val="-2"/>
                <w:sz w:val="20"/>
              </w:rPr>
              <w:t>Services</w:t>
            </w:r>
          </w:p>
        </w:tc>
        <w:tc>
          <w:tcPr>
            <w:tcW w:w="1282" w:type="dxa"/>
          </w:tcPr>
          <w:p w14:paraId="31BAEA31" w14:textId="6FABF843" w:rsidR="00FE43C2" w:rsidRDefault="00FE43C2" w:rsidP="00FE43C2">
            <w:pPr>
              <w:rPr>
                <w:rFonts w:ascii="Calibri Light"/>
              </w:rPr>
            </w:pPr>
            <w:r>
              <w:rPr>
                <w:rFonts w:ascii="Calibri Light"/>
              </w:rPr>
              <w:t>Information</w:t>
            </w:r>
            <w:r>
              <w:rPr>
                <w:rFonts w:ascii="Calibri Light"/>
                <w:spacing w:val="-13"/>
              </w:rPr>
              <w:t xml:space="preserve"> </w:t>
            </w:r>
            <w:r>
              <w:rPr>
                <w:rFonts w:ascii="Calibri Light"/>
              </w:rPr>
              <w:t xml:space="preserve">&amp; </w:t>
            </w:r>
            <w:r>
              <w:rPr>
                <w:rFonts w:ascii="Calibri Light"/>
                <w:spacing w:val="-2"/>
              </w:rPr>
              <w:t>Support</w:t>
            </w:r>
          </w:p>
        </w:tc>
        <w:tc>
          <w:tcPr>
            <w:tcW w:w="1128" w:type="dxa"/>
          </w:tcPr>
          <w:p w14:paraId="6AB7234E" w14:textId="33602564" w:rsidR="00FE43C2" w:rsidRDefault="00FE43C2" w:rsidP="00FE43C2">
            <w:pPr>
              <w:pStyle w:val="TableParagraph"/>
              <w:ind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  <w:r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March</w:t>
            </w:r>
          </w:p>
        </w:tc>
        <w:tc>
          <w:tcPr>
            <w:tcW w:w="5539" w:type="dxa"/>
          </w:tcPr>
          <w:p w14:paraId="0ED24872" w14:textId="0A873B55" w:rsidR="00FE43C2" w:rsidRDefault="00FE43C2" w:rsidP="00FE43C2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r>
              <w:rPr>
                <w:sz w:val="20"/>
              </w:rPr>
              <w:t>Both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vaccination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end.</w:t>
            </w:r>
          </w:p>
        </w:tc>
        <w:tc>
          <w:tcPr>
            <w:tcW w:w="1277" w:type="dxa"/>
          </w:tcPr>
          <w:p w14:paraId="3432007A" w14:textId="26A77CE3" w:rsidR="00FE43C2" w:rsidRPr="006A3EDE" w:rsidRDefault="00FE43C2" w:rsidP="00FE43C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4B20D1" w:rsidRPr="00D56280" w14:paraId="0D0A3D70" w14:textId="77777777" w:rsidTr="00640E6B">
        <w:trPr>
          <w:trHeight w:val="586"/>
        </w:trPr>
        <w:tc>
          <w:tcPr>
            <w:tcW w:w="1696" w:type="dxa"/>
          </w:tcPr>
          <w:p w14:paraId="652AB7A4" w14:textId="3105DF76" w:rsidR="004B20D1" w:rsidRDefault="004B20D1" w:rsidP="004B20D1">
            <w:pPr>
              <w:pStyle w:val="xmsonormal"/>
              <w:shd w:val="clear" w:color="auto" w:fill="FFFFFF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Covid Vaccination Service</w:t>
            </w:r>
          </w:p>
        </w:tc>
        <w:tc>
          <w:tcPr>
            <w:tcW w:w="1282" w:type="dxa"/>
          </w:tcPr>
          <w:p w14:paraId="32D40C3C" w14:textId="495A88A2" w:rsidR="004B20D1" w:rsidRDefault="004B20D1" w:rsidP="004B20D1">
            <w:pPr>
              <w:rPr>
                <w:spacing w:val="-2"/>
                <w:sz w:val="20"/>
              </w:rPr>
            </w:pPr>
            <w:r>
              <w:rPr>
                <w:rFonts w:ascii="Calibri Light"/>
              </w:rPr>
              <w:t>Information</w:t>
            </w:r>
            <w:r>
              <w:rPr>
                <w:rFonts w:ascii="Calibri Light"/>
                <w:spacing w:val="-13"/>
              </w:rPr>
              <w:t xml:space="preserve"> </w:t>
            </w:r>
            <w:r>
              <w:rPr>
                <w:rFonts w:ascii="Calibri Light"/>
              </w:rPr>
              <w:t xml:space="preserve">&amp; </w:t>
            </w:r>
            <w:r>
              <w:rPr>
                <w:rFonts w:ascii="Calibri Light"/>
                <w:spacing w:val="-2"/>
              </w:rPr>
              <w:t>Support</w:t>
            </w:r>
          </w:p>
        </w:tc>
        <w:tc>
          <w:tcPr>
            <w:tcW w:w="1128" w:type="dxa"/>
          </w:tcPr>
          <w:p w14:paraId="0BE624BB" w14:textId="313895BB" w:rsidR="004B20D1" w:rsidRDefault="004B20D1" w:rsidP="004B20D1">
            <w:pPr>
              <w:pStyle w:val="TableParagraph"/>
              <w:ind w:right="79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March</w:t>
            </w:r>
          </w:p>
        </w:tc>
        <w:tc>
          <w:tcPr>
            <w:tcW w:w="5539" w:type="dxa"/>
          </w:tcPr>
          <w:p w14:paraId="171BBFA0" w14:textId="62D4E978" w:rsidR="004B20D1" w:rsidRDefault="004B20D1" w:rsidP="004B20D1">
            <w:pPr>
              <w:pStyle w:val="TableParagraph"/>
              <w:spacing w:before="59"/>
              <w:ind w:left="58"/>
              <w:rPr>
                <w:sz w:val="20"/>
              </w:rPr>
            </w:pPr>
            <w:r>
              <w:rPr>
                <w:sz w:val="20"/>
              </w:rPr>
              <w:t xml:space="preserve">Federated Data Platform (FDP) </w:t>
            </w:r>
            <w:hyperlink r:id="rId22" w:history="1">
              <w:r>
                <w:rPr>
                  <w:rStyle w:val="Hyperlink"/>
                  <w:b/>
                  <w:sz w:val="20"/>
                </w:rPr>
                <w:t>drop-in session</w:t>
              </w:r>
            </w:hyperlink>
            <w:r>
              <w:rPr>
                <w:b/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for those taking part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COVID-19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vaccination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Pharmacies will require access to FDP to order COVID-19 vaccines.</w:t>
            </w:r>
          </w:p>
        </w:tc>
        <w:tc>
          <w:tcPr>
            <w:tcW w:w="1277" w:type="dxa"/>
          </w:tcPr>
          <w:p w14:paraId="1E931E9D" w14:textId="77777777" w:rsidR="004B20D1" w:rsidRDefault="004B20D1" w:rsidP="004B20D1">
            <w:pPr>
              <w:pStyle w:val="TableParagraph"/>
              <w:rPr>
                <w:b/>
                <w:sz w:val="20"/>
              </w:rPr>
            </w:pPr>
          </w:p>
        </w:tc>
      </w:tr>
      <w:tr w:rsidR="009A2F7A" w:rsidRPr="00D56280" w14:paraId="41C495A4" w14:textId="77777777" w:rsidTr="00640E6B">
        <w:trPr>
          <w:trHeight w:val="586"/>
        </w:trPr>
        <w:tc>
          <w:tcPr>
            <w:tcW w:w="1696" w:type="dxa"/>
          </w:tcPr>
          <w:p w14:paraId="099360AA" w14:textId="7C0D1E58" w:rsidR="009A2F7A" w:rsidRDefault="009A2F7A" w:rsidP="009A2F7A">
            <w:pPr>
              <w:pStyle w:val="xmsonormal"/>
              <w:shd w:val="clear" w:color="auto" w:fill="FFFFFF"/>
              <w:rPr>
                <w:b/>
                <w:sz w:val="20"/>
              </w:rPr>
            </w:pPr>
            <w:r>
              <w:rPr>
                <w:b/>
                <w:sz w:val="20"/>
              </w:rPr>
              <w:t>Healthy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Living </w:t>
            </w:r>
            <w:r>
              <w:rPr>
                <w:b/>
                <w:spacing w:val="-2"/>
                <w:sz w:val="20"/>
              </w:rPr>
              <w:t>Pharmacy Requirement</w:t>
            </w:r>
          </w:p>
        </w:tc>
        <w:tc>
          <w:tcPr>
            <w:tcW w:w="1282" w:type="dxa"/>
          </w:tcPr>
          <w:p w14:paraId="75F00178" w14:textId="1E5222C3" w:rsidR="009A2F7A" w:rsidRDefault="009A2F7A" w:rsidP="009A2F7A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Contractual</w:t>
            </w:r>
          </w:p>
        </w:tc>
        <w:tc>
          <w:tcPr>
            <w:tcW w:w="1128" w:type="dxa"/>
          </w:tcPr>
          <w:p w14:paraId="13753CC7" w14:textId="500C5201" w:rsidR="009A2F7A" w:rsidRDefault="009A2F7A" w:rsidP="009A2F7A">
            <w:pPr>
              <w:pStyle w:val="TableParagraph"/>
              <w:ind w:right="79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31</w:t>
            </w:r>
            <w:r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March</w:t>
            </w:r>
          </w:p>
        </w:tc>
        <w:tc>
          <w:tcPr>
            <w:tcW w:w="5539" w:type="dxa"/>
          </w:tcPr>
          <w:p w14:paraId="13A94C3A" w14:textId="03B2CEED" w:rsidR="009A2F7A" w:rsidRDefault="009A2F7A" w:rsidP="009A2F7A">
            <w:pPr>
              <w:pStyle w:val="TableParagraph"/>
              <w:spacing w:before="59"/>
              <w:ind w:left="58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undertaking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(at least one must be undertaken per financial year) on the promotion of healthy living.</w:t>
            </w:r>
          </w:p>
        </w:tc>
        <w:tc>
          <w:tcPr>
            <w:tcW w:w="1277" w:type="dxa"/>
          </w:tcPr>
          <w:p w14:paraId="60DE0DCF" w14:textId="77777777" w:rsidR="009A2F7A" w:rsidRDefault="009A2F7A" w:rsidP="009A2F7A">
            <w:pPr>
              <w:pStyle w:val="TableParagraph"/>
              <w:rPr>
                <w:b/>
                <w:sz w:val="20"/>
              </w:rPr>
            </w:pPr>
          </w:p>
        </w:tc>
      </w:tr>
      <w:tr w:rsidR="005D1D74" w:rsidRPr="00D56280" w14:paraId="6C8F9803" w14:textId="77777777" w:rsidTr="00640E6B">
        <w:trPr>
          <w:trHeight w:val="586"/>
        </w:trPr>
        <w:tc>
          <w:tcPr>
            <w:tcW w:w="1696" w:type="dxa"/>
          </w:tcPr>
          <w:p w14:paraId="6627FC47" w14:textId="6EE3685D" w:rsidR="005D1D74" w:rsidRDefault="005D1D74" w:rsidP="005D1D74">
            <w:pPr>
              <w:pStyle w:val="xmsonormal"/>
              <w:shd w:val="clear" w:color="auto" w:fill="FFFFFF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Annual Complaints Report</w:t>
            </w:r>
          </w:p>
        </w:tc>
        <w:tc>
          <w:tcPr>
            <w:tcW w:w="1282" w:type="dxa"/>
          </w:tcPr>
          <w:p w14:paraId="27061EC3" w14:textId="2527B36B" w:rsidR="005D1D74" w:rsidRDefault="005D1D74" w:rsidP="005D1D74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Contractual</w:t>
            </w:r>
          </w:p>
        </w:tc>
        <w:tc>
          <w:tcPr>
            <w:tcW w:w="1128" w:type="dxa"/>
          </w:tcPr>
          <w:p w14:paraId="30D6F90E" w14:textId="7F1ADE9E" w:rsidR="005D1D74" w:rsidRDefault="005D1D74" w:rsidP="005D1D74">
            <w:pPr>
              <w:pStyle w:val="TableParagraph"/>
              <w:ind w:right="7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April</w:t>
            </w:r>
          </w:p>
        </w:tc>
        <w:tc>
          <w:tcPr>
            <w:tcW w:w="5539" w:type="dxa"/>
          </w:tcPr>
          <w:p w14:paraId="421D5C3D" w14:textId="44DB4FEE" w:rsidR="005D1D74" w:rsidRDefault="005D1D74" w:rsidP="005D1D74">
            <w:pPr>
              <w:pStyle w:val="TableParagraph"/>
              <w:spacing w:before="59"/>
              <w:ind w:left="58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submit.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ICB will provide details on how to submit.</w:t>
            </w:r>
          </w:p>
        </w:tc>
        <w:tc>
          <w:tcPr>
            <w:tcW w:w="1277" w:type="dxa"/>
          </w:tcPr>
          <w:p w14:paraId="7B6854F1" w14:textId="19E200DC" w:rsidR="005D1D74" w:rsidRDefault="005D1D74" w:rsidP="005D1D74">
            <w:pPr>
              <w:pStyle w:val="TableParagraph"/>
              <w:rPr>
                <w:b/>
                <w:sz w:val="20"/>
              </w:rPr>
            </w:pPr>
          </w:p>
        </w:tc>
      </w:tr>
    </w:tbl>
    <w:p w14:paraId="52BA1C0E" w14:textId="77777777" w:rsidR="00FE43C2" w:rsidRDefault="00FE43C2" w:rsidP="002178A1">
      <w:pPr>
        <w:ind w:left="152"/>
        <w:rPr>
          <w:rFonts w:asciiTheme="minorHAnsi" w:hAnsiTheme="minorHAnsi" w:cstheme="minorHAnsi"/>
          <w:b/>
        </w:rPr>
      </w:pPr>
    </w:p>
    <w:p w14:paraId="64DACCD7" w14:textId="77777777" w:rsidR="00FE43C2" w:rsidRDefault="00FE43C2" w:rsidP="002178A1">
      <w:pPr>
        <w:ind w:left="152"/>
        <w:rPr>
          <w:rFonts w:asciiTheme="minorHAnsi" w:hAnsiTheme="minorHAnsi" w:cstheme="minorHAnsi"/>
          <w:b/>
        </w:rPr>
      </w:pPr>
    </w:p>
    <w:p w14:paraId="4FAAED64" w14:textId="77777777" w:rsidR="0027586C" w:rsidRDefault="0027586C" w:rsidP="002178A1">
      <w:pPr>
        <w:ind w:left="152"/>
        <w:rPr>
          <w:rFonts w:asciiTheme="minorHAnsi" w:hAnsiTheme="minorHAnsi" w:cstheme="minorHAnsi"/>
          <w:b/>
        </w:rPr>
      </w:pPr>
    </w:p>
    <w:p w14:paraId="2A6E3046" w14:textId="77777777" w:rsidR="0027586C" w:rsidRDefault="0027586C" w:rsidP="002178A1">
      <w:pPr>
        <w:ind w:left="152"/>
        <w:rPr>
          <w:rFonts w:asciiTheme="minorHAnsi" w:hAnsiTheme="minorHAnsi" w:cstheme="minorHAnsi"/>
          <w:b/>
        </w:rPr>
      </w:pPr>
    </w:p>
    <w:p w14:paraId="60059B0D" w14:textId="77777777" w:rsidR="0027586C" w:rsidRDefault="0027586C" w:rsidP="002178A1">
      <w:pPr>
        <w:ind w:left="152"/>
        <w:rPr>
          <w:rFonts w:asciiTheme="minorHAnsi" w:hAnsiTheme="minorHAnsi" w:cstheme="minorHAnsi"/>
          <w:b/>
        </w:rPr>
      </w:pPr>
    </w:p>
    <w:p w14:paraId="6E115F07" w14:textId="77777777" w:rsidR="0027586C" w:rsidRDefault="0027586C" w:rsidP="002178A1">
      <w:pPr>
        <w:ind w:left="152"/>
        <w:rPr>
          <w:rFonts w:asciiTheme="minorHAnsi" w:hAnsiTheme="minorHAnsi" w:cstheme="minorHAnsi"/>
          <w:b/>
        </w:rPr>
      </w:pPr>
    </w:p>
    <w:p w14:paraId="5254CA4E" w14:textId="77777777" w:rsidR="0027586C" w:rsidRDefault="0027586C" w:rsidP="002178A1">
      <w:pPr>
        <w:ind w:left="152"/>
        <w:rPr>
          <w:rFonts w:asciiTheme="minorHAnsi" w:hAnsiTheme="minorHAnsi" w:cstheme="minorHAnsi"/>
          <w:b/>
        </w:rPr>
      </w:pPr>
    </w:p>
    <w:p w14:paraId="1873A377" w14:textId="77777777" w:rsidR="00FE43C2" w:rsidRDefault="00FE43C2" w:rsidP="002178A1">
      <w:pPr>
        <w:ind w:left="152"/>
        <w:rPr>
          <w:rFonts w:asciiTheme="minorHAnsi" w:hAnsiTheme="minorHAnsi" w:cstheme="minorHAnsi"/>
          <w:b/>
        </w:rPr>
      </w:pPr>
    </w:p>
    <w:p w14:paraId="6C65C007" w14:textId="1501D54B" w:rsidR="0057450A" w:rsidRPr="00D56280" w:rsidRDefault="0057450A" w:rsidP="002178A1">
      <w:pPr>
        <w:ind w:left="152"/>
        <w:rPr>
          <w:rFonts w:asciiTheme="minorHAnsi" w:hAnsiTheme="minorHAnsi" w:cstheme="minorHAnsi"/>
        </w:rPr>
      </w:pPr>
      <w:r w:rsidRPr="00D56280">
        <w:rPr>
          <w:rFonts w:asciiTheme="minorHAnsi" w:hAnsiTheme="minorHAnsi" w:cstheme="minorHAnsi"/>
          <w:b/>
        </w:rPr>
        <w:t>Regular</w:t>
      </w:r>
      <w:r w:rsidRPr="00D56280">
        <w:rPr>
          <w:rFonts w:asciiTheme="minorHAnsi" w:hAnsiTheme="minorHAnsi" w:cstheme="minorHAnsi"/>
          <w:b/>
          <w:spacing w:val="-1"/>
        </w:rPr>
        <w:t xml:space="preserve"> </w:t>
      </w:r>
      <w:r w:rsidRPr="00D56280">
        <w:rPr>
          <w:rFonts w:asciiTheme="minorHAnsi" w:hAnsiTheme="minorHAnsi" w:cstheme="minorHAnsi"/>
          <w:b/>
        </w:rPr>
        <w:t xml:space="preserve">Tasks </w:t>
      </w:r>
      <w:r w:rsidRPr="00D56280">
        <w:rPr>
          <w:rFonts w:asciiTheme="minorHAnsi" w:hAnsiTheme="minorHAnsi" w:cstheme="minorHAnsi"/>
        </w:rPr>
        <w:t>The following</w:t>
      </w:r>
      <w:r w:rsidRPr="00D56280">
        <w:rPr>
          <w:rFonts w:asciiTheme="minorHAnsi" w:hAnsiTheme="minorHAnsi" w:cstheme="minorHAnsi"/>
          <w:spacing w:val="-2"/>
        </w:rPr>
        <w:t xml:space="preserve"> </w:t>
      </w:r>
      <w:r w:rsidRPr="00D56280">
        <w:rPr>
          <w:rFonts w:asciiTheme="minorHAnsi" w:hAnsiTheme="minorHAnsi" w:cstheme="minorHAnsi"/>
        </w:rPr>
        <w:t>tasks</w:t>
      </w:r>
      <w:r w:rsidRPr="00D56280">
        <w:rPr>
          <w:rFonts w:asciiTheme="minorHAnsi" w:hAnsiTheme="minorHAnsi" w:cstheme="minorHAnsi"/>
          <w:spacing w:val="-2"/>
        </w:rPr>
        <w:t xml:space="preserve"> </w:t>
      </w:r>
      <w:r w:rsidRPr="00D56280">
        <w:rPr>
          <w:rFonts w:asciiTheme="minorHAnsi" w:hAnsiTheme="minorHAnsi" w:cstheme="minorHAnsi"/>
        </w:rPr>
        <w:t>need</w:t>
      </w:r>
      <w:r w:rsidRPr="00D56280">
        <w:rPr>
          <w:rFonts w:asciiTheme="minorHAnsi" w:hAnsiTheme="minorHAnsi" w:cstheme="minorHAnsi"/>
          <w:spacing w:val="-3"/>
        </w:rPr>
        <w:t xml:space="preserve"> </w:t>
      </w:r>
      <w:r w:rsidRPr="00D56280">
        <w:rPr>
          <w:rFonts w:asciiTheme="minorHAnsi" w:hAnsiTheme="minorHAnsi" w:cstheme="minorHAnsi"/>
        </w:rPr>
        <w:t>to</w:t>
      </w:r>
      <w:r w:rsidRPr="00D56280">
        <w:rPr>
          <w:rFonts w:asciiTheme="minorHAnsi" w:hAnsiTheme="minorHAnsi" w:cstheme="minorHAnsi"/>
          <w:spacing w:val="-4"/>
        </w:rPr>
        <w:t xml:space="preserve"> </w:t>
      </w:r>
      <w:r w:rsidRPr="00D56280">
        <w:rPr>
          <w:rFonts w:asciiTheme="minorHAnsi" w:hAnsiTheme="minorHAnsi" w:cstheme="minorHAnsi"/>
        </w:rPr>
        <w:t>be</w:t>
      </w:r>
      <w:r w:rsidRPr="00D56280">
        <w:rPr>
          <w:rFonts w:asciiTheme="minorHAnsi" w:hAnsiTheme="minorHAnsi" w:cstheme="minorHAnsi"/>
          <w:spacing w:val="-4"/>
        </w:rPr>
        <w:t xml:space="preserve"> </w:t>
      </w:r>
      <w:r w:rsidRPr="00D56280">
        <w:rPr>
          <w:rFonts w:asciiTheme="minorHAnsi" w:hAnsiTheme="minorHAnsi" w:cstheme="minorHAnsi"/>
        </w:rPr>
        <w:t>completed</w:t>
      </w:r>
      <w:r w:rsidRPr="00D56280">
        <w:rPr>
          <w:rFonts w:asciiTheme="minorHAnsi" w:hAnsiTheme="minorHAnsi" w:cstheme="minorHAnsi"/>
          <w:spacing w:val="-3"/>
        </w:rPr>
        <w:t xml:space="preserve"> </w:t>
      </w:r>
      <w:r w:rsidRPr="00D56280">
        <w:rPr>
          <w:rFonts w:asciiTheme="minorHAnsi" w:hAnsiTheme="minorHAnsi" w:cstheme="minorHAnsi"/>
        </w:rPr>
        <w:t>on</w:t>
      </w:r>
      <w:r w:rsidRPr="00D56280">
        <w:rPr>
          <w:rFonts w:asciiTheme="minorHAnsi" w:hAnsiTheme="minorHAnsi" w:cstheme="minorHAnsi"/>
          <w:spacing w:val="-3"/>
        </w:rPr>
        <w:t xml:space="preserve"> </w:t>
      </w:r>
      <w:r w:rsidRPr="00D56280">
        <w:rPr>
          <w:rFonts w:asciiTheme="minorHAnsi" w:hAnsiTheme="minorHAnsi" w:cstheme="minorHAnsi"/>
        </w:rPr>
        <w:t>a</w:t>
      </w:r>
      <w:r w:rsidRPr="00D56280">
        <w:rPr>
          <w:rFonts w:asciiTheme="minorHAnsi" w:hAnsiTheme="minorHAnsi" w:cstheme="minorHAnsi"/>
          <w:spacing w:val="-3"/>
        </w:rPr>
        <w:t xml:space="preserve"> </w:t>
      </w:r>
      <w:r w:rsidRPr="00D56280">
        <w:rPr>
          <w:rFonts w:asciiTheme="minorHAnsi" w:hAnsiTheme="minorHAnsi" w:cstheme="minorHAnsi"/>
        </w:rPr>
        <w:t>daily</w:t>
      </w:r>
      <w:r w:rsidRPr="00D56280">
        <w:rPr>
          <w:rFonts w:asciiTheme="minorHAnsi" w:hAnsiTheme="minorHAnsi" w:cstheme="minorHAnsi"/>
          <w:spacing w:val="-2"/>
        </w:rPr>
        <w:t xml:space="preserve"> </w:t>
      </w:r>
      <w:r w:rsidRPr="00D56280">
        <w:rPr>
          <w:rFonts w:asciiTheme="minorHAnsi" w:hAnsiTheme="minorHAnsi" w:cstheme="minorHAnsi"/>
        </w:rPr>
        <w:t>/</w:t>
      </w:r>
      <w:r w:rsidRPr="00D56280">
        <w:rPr>
          <w:rFonts w:asciiTheme="minorHAnsi" w:hAnsiTheme="minorHAnsi" w:cstheme="minorHAnsi"/>
          <w:spacing w:val="-1"/>
        </w:rPr>
        <w:t xml:space="preserve"> </w:t>
      </w:r>
      <w:r w:rsidRPr="00D56280">
        <w:rPr>
          <w:rFonts w:asciiTheme="minorHAnsi" w:hAnsiTheme="minorHAnsi" w:cstheme="minorHAnsi"/>
        </w:rPr>
        <w:t>monthly</w:t>
      </w:r>
      <w:r w:rsidRPr="00D56280">
        <w:rPr>
          <w:rFonts w:asciiTheme="minorHAnsi" w:hAnsiTheme="minorHAnsi" w:cstheme="minorHAnsi"/>
          <w:spacing w:val="-2"/>
        </w:rPr>
        <w:t xml:space="preserve"> </w:t>
      </w:r>
      <w:r w:rsidRPr="00D56280">
        <w:rPr>
          <w:rFonts w:asciiTheme="minorHAnsi" w:hAnsiTheme="minorHAnsi" w:cstheme="minorHAnsi"/>
        </w:rPr>
        <w:t>basis:</w:t>
      </w:r>
    </w:p>
    <w:tbl>
      <w:tblPr>
        <w:tblpPr w:leftFromText="180" w:rightFromText="180" w:vertAnchor="text" w:horzAnchor="margin" w:tblpXSpec="center" w:tblpY="87"/>
        <w:tblW w:w="10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282"/>
        <w:gridCol w:w="1128"/>
        <w:gridCol w:w="5539"/>
        <w:gridCol w:w="1277"/>
      </w:tblGrid>
      <w:tr w:rsidR="002178A1" w:rsidRPr="00D56280" w14:paraId="66096701" w14:textId="77777777" w:rsidTr="005615EB">
        <w:trPr>
          <w:trHeight w:val="674"/>
        </w:trPr>
        <w:tc>
          <w:tcPr>
            <w:tcW w:w="1696" w:type="dxa"/>
            <w:shd w:val="clear" w:color="auto" w:fill="4F81BD" w:themeFill="accent1"/>
          </w:tcPr>
          <w:p w14:paraId="3AFE4FFE" w14:textId="77777777" w:rsidR="002178A1" w:rsidRPr="00D56280" w:rsidRDefault="002178A1" w:rsidP="002178A1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color w:val="FFFFFF"/>
              </w:rPr>
              <w:lastRenderedPageBreak/>
              <w:t>Subject</w:t>
            </w:r>
          </w:p>
        </w:tc>
        <w:tc>
          <w:tcPr>
            <w:tcW w:w="1282" w:type="dxa"/>
            <w:shd w:val="clear" w:color="auto" w:fill="4F81BD" w:themeFill="accent1"/>
          </w:tcPr>
          <w:p w14:paraId="494F9D0A" w14:textId="77777777" w:rsidR="002178A1" w:rsidRPr="00D56280" w:rsidRDefault="002178A1" w:rsidP="002178A1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color w:val="FFFFFF"/>
              </w:rPr>
              <w:t>Requirement</w:t>
            </w:r>
          </w:p>
        </w:tc>
        <w:tc>
          <w:tcPr>
            <w:tcW w:w="1128" w:type="dxa"/>
            <w:shd w:val="clear" w:color="auto" w:fill="4F81BD" w:themeFill="accent1"/>
          </w:tcPr>
          <w:p w14:paraId="0E485357" w14:textId="77777777" w:rsidR="002178A1" w:rsidRPr="00D56280" w:rsidRDefault="002178A1" w:rsidP="002178A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color w:val="FFFFFF"/>
              </w:rPr>
              <w:t>Deadline</w:t>
            </w:r>
          </w:p>
        </w:tc>
        <w:tc>
          <w:tcPr>
            <w:tcW w:w="5539" w:type="dxa"/>
            <w:shd w:val="clear" w:color="auto" w:fill="4F81BD" w:themeFill="accent1"/>
          </w:tcPr>
          <w:p w14:paraId="07B1E7C2" w14:textId="77777777" w:rsidR="002178A1" w:rsidRPr="00D56280" w:rsidRDefault="002178A1" w:rsidP="002178A1">
            <w:pPr>
              <w:pStyle w:val="TableParagraph"/>
              <w:ind w:left="57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color w:val="FFFFFF"/>
              </w:rPr>
              <w:t>Action</w:t>
            </w:r>
            <w:r w:rsidRPr="00D56280">
              <w:rPr>
                <w:rFonts w:asciiTheme="minorHAnsi" w:hAnsiTheme="minorHAnsi" w:cstheme="minorHAnsi"/>
                <w:b/>
                <w:color w:val="FFFFFF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  <w:color w:val="FFFFFF"/>
              </w:rPr>
              <w:t>and</w:t>
            </w:r>
            <w:r w:rsidRPr="00D56280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  <w:color w:val="FFFFFF"/>
              </w:rPr>
              <w:t>links</w:t>
            </w:r>
          </w:p>
        </w:tc>
        <w:tc>
          <w:tcPr>
            <w:tcW w:w="1277" w:type="dxa"/>
            <w:shd w:val="clear" w:color="auto" w:fill="4F81BD" w:themeFill="accent1"/>
          </w:tcPr>
          <w:p w14:paraId="4F14A4F7" w14:textId="77777777" w:rsidR="002178A1" w:rsidRPr="00D56280" w:rsidRDefault="002178A1" w:rsidP="002178A1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color w:val="FFFFFF"/>
              </w:rPr>
              <w:t>Tick when</w:t>
            </w:r>
            <w:r w:rsidRPr="00D56280">
              <w:rPr>
                <w:rFonts w:asciiTheme="minorHAnsi" w:hAnsiTheme="minorHAnsi" w:cstheme="minorHAnsi"/>
                <w:b/>
                <w:color w:val="FFFFFF"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  <w:color w:val="FFFFFF"/>
              </w:rPr>
              <w:t>completed</w:t>
            </w:r>
          </w:p>
        </w:tc>
      </w:tr>
      <w:tr w:rsidR="0021786E" w:rsidRPr="00D56280" w14:paraId="2B04C63F" w14:textId="77777777" w:rsidTr="005A4F5B">
        <w:trPr>
          <w:trHeight w:val="674"/>
        </w:trPr>
        <w:tc>
          <w:tcPr>
            <w:tcW w:w="1696" w:type="dxa"/>
          </w:tcPr>
          <w:p w14:paraId="705386BA" w14:textId="57935B4A" w:rsidR="0021786E" w:rsidRPr="004B2478" w:rsidRDefault="00CD532B" w:rsidP="0021786E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r w:rsidRPr="004B2478">
              <w:rPr>
                <w:rFonts w:asciiTheme="minorHAnsi" w:hAnsiTheme="minorHAnsi" w:cstheme="minorHAnsi"/>
                <w:b/>
              </w:rPr>
              <w:t xml:space="preserve">Service payment claim </w:t>
            </w:r>
            <w:r w:rsidR="00EA596B" w:rsidRPr="004B2478">
              <w:rPr>
                <w:rFonts w:asciiTheme="minorHAnsi" w:hAnsiTheme="minorHAnsi" w:cstheme="minorHAnsi"/>
                <w:b/>
              </w:rPr>
              <w:t xml:space="preserve">tracker </w:t>
            </w:r>
          </w:p>
        </w:tc>
        <w:tc>
          <w:tcPr>
            <w:tcW w:w="1282" w:type="dxa"/>
          </w:tcPr>
          <w:p w14:paraId="4F64883A" w14:textId="5D6D4021" w:rsidR="0021786E" w:rsidRPr="00CD532B" w:rsidRDefault="00EA596B" w:rsidP="0021786E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Pharmacy income </w:t>
            </w:r>
          </w:p>
        </w:tc>
        <w:tc>
          <w:tcPr>
            <w:tcW w:w="1128" w:type="dxa"/>
          </w:tcPr>
          <w:p w14:paraId="5ECB003F" w14:textId="68218308" w:rsidR="0021786E" w:rsidRPr="00CD532B" w:rsidRDefault="00EA596B" w:rsidP="0021786E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Monthly </w:t>
            </w:r>
          </w:p>
        </w:tc>
        <w:tc>
          <w:tcPr>
            <w:tcW w:w="5539" w:type="dxa"/>
          </w:tcPr>
          <w:p w14:paraId="2CD54F4C" w14:textId="164072B9" w:rsidR="0021786E" w:rsidRPr="00EA596B" w:rsidRDefault="00EA596B" w:rsidP="0021786E">
            <w:pPr>
              <w:pStyle w:val="TableParagraph"/>
              <w:ind w:left="57"/>
              <w:rPr>
                <w:rFonts w:asciiTheme="minorHAnsi" w:hAnsiTheme="minorHAnsi" w:cstheme="minorHAnsi"/>
                <w:bCs/>
              </w:rPr>
            </w:pPr>
            <w:r w:rsidRPr="00EA596B">
              <w:rPr>
                <w:rFonts w:asciiTheme="minorHAnsi" w:hAnsiTheme="minorHAnsi" w:cstheme="minorHAnsi"/>
                <w:bCs/>
              </w:rPr>
              <w:t>Community Pharmacy England has created a payment timetable and deadline tracker to assist pharmacy owners with checking and claiming payments for the following services:</w:t>
            </w:r>
            <w:r w:rsidR="003817A5">
              <w:rPr>
                <w:rFonts w:asciiTheme="minorHAnsi" w:hAnsiTheme="minorHAnsi" w:cstheme="minorHAnsi"/>
                <w:bCs/>
              </w:rPr>
              <w:t xml:space="preserve"> The link is </w:t>
            </w:r>
            <w:hyperlink r:id="rId23" w:history="1">
              <w:r w:rsidR="003817A5" w:rsidRPr="003817A5">
                <w:rPr>
                  <w:rStyle w:val="Hyperlink"/>
                  <w:rFonts w:asciiTheme="minorHAnsi" w:hAnsiTheme="minorHAnsi" w:cstheme="minorHAnsi"/>
                  <w:b/>
                  <w:highlight w:val="green"/>
                </w:rPr>
                <w:t>here</w:t>
              </w:r>
            </w:hyperlink>
            <w:r w:rsidR="003817A5" w:rsidRPr="003817A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277" w:type="dxa"/>
          </w:tcPr>
          <w:p w14:paraId="0E4FEB5B" w14:textId="77777777" w:rsidR="0021786E" w:rsidRPr="00CD532B" w:rsidRDefault="0021786E" w:rsidP="0021786E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</w:rPr>
            </w:pPr>
          </w:p>
        </w:tc>
      </w:tr>
      <w:tr w:rsidR="00CD532B" w:rsidRPr="00D56280" w14:paraId="561A14AF" w14:textId="77777777" w:rsidTr="005A4F5B">
        <w:trPr>
          <w:trHeight w:val="674"/>
        </w:trPr>
        <w:tc>
          <w:tcPr>
            <w:tcW w:w="1696" w:type="dxa"/>
          </w:tcPr>
          <w:p w14:paraId="4B67A4F2" w14:textId="77777777" w:rsidR="00CD532B" w:rsidRPr="004B2478" w:rsidRDefault="00CD532B" w:rsidP="00CD532B">
            <w:pPr>
              <w:rPr>
                <w:b/>
              </w:rPr>
            </w:pPr>
            <w:r w:rsidRPr="004B2478">
              <w:rPr>
                <w:b/>
              </w:rPr>
              <w:t xml:space="preserve">Reminder </w:t>
            </w:r>
          </w:p>
          <w:p w14:paraId="66087511" w14:textId="622FAD55" w:rsidR="00CD532B" w:rsidRPr="004B2478" w:rsidRDefault="00CD532B" w:rsidP="00CD532B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r w:rsidRPr="004B2478">
              <w:rPr>
                <w:b/>
              </w:rPr>
              <w:t xml:space="preserve">Pharmacy First -Thresholds </w:t>
            </w:r>
          </w:p>
        </w:tc>
        <w:tc>
          <w:tcPr>
            <w:tcW w:w="1282" w:type="dxa"/>
          </w:tcPr>
          <w:p w14:paraId="6D7FFA7E" w14:textId="5A19726A" w:rsidR="00CD532B" w:rsidRPr="00D56280" w:rsidRDefault="00CD532B" w:rsidP="00CD532B">
            <w:pPr>
              <w:pStyle w:val="TableParagraph"/>
              <w:ind w:left="54"/>
              <w:rPr>
                <w:rFonts w:asciiTheme="minorHAnsi" w:hAnsiTheme="minorHAnsi" w:cstheme="minorHAnsi"/>
                <w:b/>
                <w:color w:val="FFFFFF"/>
              </w:rPr>
            </w:pPr>
            <w:r>
              <w:t xml:space="preserve">Pharmacy Income </w:t>
            </w:r>
          </w:p>
        </w:tc>
        <w:tc>
          <w:tcPr>
            <w:tcW w:w="1128" w:type="dxa"/>
          </w:tcPr>
          <w:p w14:paraId="61B9B480" w14:textId="1D4732DD" w:rsidR="00CD532B" w:rsidRPr="00D56280" w:rsidRDefault="00CD532B" w:rsidP="00CD532B">
            <w:pPr>
              <w:pStyle w:val="TableParagraph"/>
              <w:rPr>
                <w:rFonts w:asciiTheme="minorHAnsi" w:hAnsiTheme="minorHAnsi" w:cstheme="minorHAnsi"/>
                <w:b/>
                <w:color w:val="FFFFFF"/>
              </w:rPr>
            </w:pPr>
            <w:r w:rsidRPr="00AC569F">
              <w:rPr>
                <w:b/>
                <w:bCs/>
              </w:rPr>
              <w:t xml:space="preserve">Monthly  </w:t>
            </w:r>
          </w:p>
        </w:tc>
        <w:tc>
          <w:tcPr>
            <w:tcW w:w="5539" w:type="dxa"/>
          </w:tcPr>
          <w:p w14:paraId="4F770068" w14:textId="77777777" w:rsidR="00CD532B" w:rsidRPr="007A3270" w:rsidRDefault="00CD532B" w:rsidP="00CD532B">
            <w:pPr>
              <w:numPr>
                <w:ilvl w:val="0"/>
                <w:numId w:val="32"/>
              </w:numPr>
              <w:tabs>
                <w:tab w:val="clear" w:pos="360"/>
                <w:tab w:val="num" w:pos="720"/>
              </w:tabs>
              <w:ind w:left="720"/>
              <w:rPr>
                <w:lang w:val="en-GB"/>
              </w:rPr>
            </w:pPr>
            <w:r w:rsidRPr="007A3270">
              <w:rPr>
                <w:lang w:val="en-GB"/>
              </w:rPr>
              <w:t>£500 for those providing 20-29 Clinical pathways consultations within a month; and</w:t>
            </w:r>
          </w:p>
          <w:p w14:paraId="2357717F" w14:textId="77777777" w:rsidR="00CD532B" w:rsidRPr="007A3270" w:rsidRDefault="00CD532B" w:rsidP="00CD532B">
            <w:pPr>
              <w:numPr>
                <w:ilvl w:val="0"/>
                <w:numId w:val="32"/>
              </w:numPr>
              <w:tabs>
                <w:tab w:val="clear" w:pos="360"/>
                <w:tab w:val="num" w:pos="720"/>
              </w:tabs>
              <w:ind w:left="720"/>
              <w:rPr>
                <w:lang w:val="en-GB"/>
              </w:rPr>
            </w:pPr>
            <w:r w:rsidRPr="007A3270">
              <w:rPr>
                <w:lang w:val="en-GB"/>
              </w:rPr>
              <w:t>£1000 for those pharmacies that provide 30 or more Clinical pathways consultations within a month.</w:t>
            </w:r>
          </w:p>
          <w:p w14:paraId="2C4E6EBD" w14:textId="6CA9D533" w:rsidR="00CD532B" w:rsidRPr="00D56280" w:rsidRDefault="00CD532B" w:rsidP="00CD532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FFFFFF"/>
              </w:rPr>
            </w:pPr>
            <w:r>
              <w:t xml:space="preserve">Check activity early in week 3 or 4 of each month. </w:t>
            </w:r>
          </w:p>
        </w:tc>
        <w:tc>
          <w:tcPr>
            <w:tcW w:w="1277" w:type="dxa"/>
          </w:tcPr>
          <w:p w14:paraId="57FB1323" w14:textId="77777777" w:rsidR="00CD532B" w:rsidRPr="00D56280" w:rsidRDefault="00CD532B" w:rsidP="00CD532B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CD532B" w:rsidRPr="00D56280" w14:paraId="5009806B" w14:textId="77777777" w:rsidTr="005A4F5B">
        <w:trPr>
          <w:trHeight w:val="674"/>
        </w:trPr>
        <w:tc>
          <w:tcPr>
            <w:tcW w:w="1696" w:type="dxa"/>
          </w:tcPr>
          <w:p w14:paraId="35A208AC" w14:textId="4A64EAFB" w:rsidR="00CD532B" w:rsidRPr="004B2478" w:rsidRDefault="00CD532B" w:rsidP="00CD532B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r w:rsidRPr="004B2478">
              <w:rPr>
                <w:rFonts w:asciiTheme="minorHAnsi" w:hAnsiTheme="minorHAnsi" w:cstheme="minorHAnsi"/>
                <w:b/>
              </w:rPr>
              <w:t>Check NHS</w:t>
            </w:r>
            <w:r w:rsidRPr="004B2478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B2478">
              <w:rPr>
                <w:rFonts w:asciiTheme="minorHAnsi" w:hAnsiTheme="minorHAnsi" w:cstheme="minorHAnsi"/>
                <w:b/>
              </w:rPr>
              <w:t>Shared</w:t>
            </w:r>
            <w:r w:rsidRPr="004B2478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4B2478">
              <w:rPr>
                <w:rFonts w:asciiTheme="minorHAnsi" w:hAnsiTheme="minorHAnsi" w:cstheme="minorHAnsi"/>
                <w:b/>
              </w:rPr>
              <w:t>Mailbox</w:t>
            </w:r>
          </w:p>
        </w:tc>
        <w:tc>
          <w:tcPr>
            <w:tcW w:w="1282" w:type="dxa"/>
          </w:tcPr>
          <w:p w14:paraId="2433725F" w14:textId="1C9776ED" w:rsidR="00CD532B" w:rsidRPr="00D56280" w:rsidRDefault="00CD532B" w:rsidP="00CD532B">
            <w:pPr>
              <w:pStyle w:val="TableParagraph"/>
              <w:ind w:left="54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</w:rPr>
              <w:t xml:space="preserve">Pharmacy Business </w:t>
            </w:r>
          </w:p>
        </w:tc>
        <w:tc>
          <w:tcPr>
            <w:tcW w:w="1128" w:type="dxa"/>
          </w:tcPr>
          <w:p w14:paraId="64B76FB7" w14:textId="79BA3078" w:rsidR="00CD532B" w:rsidRPr="00D56280" w:rsidRDefault="00CD532B" w:rsidP="00CD532B">
            <w:pPr>
              <w:pStyle w:val="TableParagraph"/>
              <w:rPr>
                <w:rFonts w:asciiTheme="minorHAnsi" w:hAnsiTheme="minorHAnsi" w:cstheme="minorHAnsi"/>
                <w:b/>
                <w:color w:val="FFFFFF"/>
              </w:rPr>
            </w:pPr>
            <w:r w:rsidRPr="00C77BA3">
              <w:rPr>
                <w:rFonts w:asciiTheme="minorHAnsi" w:hAnsiTheme="minorHAnsi" w:cstheme="minorHAnsi"/>
                <w:b/>
                <w:bCs/>
              </w:rPr>
              <w:t>Twice</w:t>
            </w:r>
            <w:r w:rsidRPr="00C77BA3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a</w:t>
            </w:r>
            <w:r w:rsidRPr="00C77BA3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day</w:t>
            </w:r>
            <w:r w:rsidRPr="00C77BA3">
              <w:rPr>
                <w:rFonts w:asciiTheme="minorHAnsi" w:hAnsiTheme="minorHAnsi" w:cstheme="minorHAnsi"/>
                <w:b/>
                <w:bCs/>
                <w:spacing w:val="-4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42"/>
              </w:rPr>
              <w:t>-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minimum</w:t>
            </w:r>
          </w:p>
        </w:tc>
        <w:tc>
          <w:tcPr>
            <w:tcW w:w="5539" w:type="dxa"/>
          </w:tcPr>
          <w:p w14:paraId="76E26BA5" w14:textId="77777777" w:rsidR="00CD532B" w:rsidRPr="00D56280" w:rsidRDefault="00CD532B" w:rsidP="00CD532B">
            <w:pPr>
              <w:pStyle w:val="TableParagraph"/>
              <w:spacing w:before="60"/>
              <w:ind w:left="57" w:right="336"/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</w:rPr>
              <w:t>NHSE&amp;I and CPSC regularly send important communications to</w:t>
            </w:r>
            <w:r w:rsidRPr="00D56280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your</w:t>
            </w:r>
            <w:r w:rsidRPr="00D5628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NHS</w:t>
            </w:r>
            <w:r w:rsidRPr="00D5628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Shared</w:t>
            </w:r>
            <w:r w:rsidRPr="00D5628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Mailbox.</w:t>
            </w:r>
          </w:p>
          <w:p w14:paraId="6748831D" w14:textId="77777777" w:rsidR="00CD532B" w:rsidRPr="00D56280" w:rsidRDefault="00CD532B" w:rsidP="00CD532B">
            <w:pPr>
              <w:pStyle w:val="TableParagraph"/>
              <w:ind w:left="57" w:right="59"/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</w:rPr>
              <w:t>Please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ensure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at least 2 members of staff </w:t>
            </w:r>
            <w:r w:rsidRPr="00D56280">
              <w:rPr>
                <w:rFonts w:asciiTheme="minorHAnsi" w:hAnsiTheme="minorHAnsi" w:cstheme="minorHAnsi"/>
              </w:rPr>
              <w:t>have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access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your</w:t>
            </w:r>
            <w:r w:rsidRPr="00D5628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Mailbox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and</w:t>
            </w:r>
            <w:r w:rsidRPr="00D5628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that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it</w:t>
            </w:r>
            <w:r w:rsidRPr="00D56280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is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checked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at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least</w:t>
            </w:r>
            <w:r w:rsidRPr="00D5628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twice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day.</w:t>
            </w:r>
          </w:p>
          <w:p w14:paraId="6C45AB13" w14:textId="63DAD835" w:rsidR="00CD532B" w:rsidRPr="00D56280" w:rsidRDefault="00CD532B" w:rsidP="00CD532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Please see advice </w:t>
            </w:r>
            <w:hyperlink r:id="rId24" w:history="1">
              <w:r w:rsidRPr="006A35B0">
                <w:rPr>
                  <w:rStyle w:val="Hyperlink"/>
                  <w:rFonts w:asciiTheme="minorHAnsi" w:hAnsiTheme="minorHAnsi" w:cstheme="minorHAnsi"/>
                  <w:b/>
                  <w:bCs/>
                </w:rPr>
                <w:t>here.</w:t>
              </w:r>
            </w:hyperlink>
          </w:p>
        </w:tc>
        <w:tc>
          <w:tcPr>
            <w:tcW w:w="1277" w:type="dxa"/>
          </w:tcPr>
          <w:p w14:paraId="47C0F1CF" w14:textId="77777777" w:rsidR="00CD532B" w:rsidRPr="00D56280" w:rsidRDefault="00CD532B" w:rsidP="00CD532B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CD532B" w:rsidRPr="00D56280" w14:paraId="7379F517" w14:textId="77777777" w:rsidTr="005A4F5B">
        <w:trPr>
          <w:trHeight w:val="674"/>
        </w:trPr>
        <w:tc>
          <w:tcPr>
            <w:tcW w:w="1696" w:type="dxa"/>
          </w:tcPr>
          <w:p w14:paraId="03C4DF3D" w14:textId="5DA55FF0" w:rsidR="00CD532B" w:rsidRPr="00D56280" w:rsidRDefault="00CD532B" w:rsidP="00CD532B">
            <w:pPr>
              <w:pStyle w:val="TableParagraph"/>
              <w:ind w:left="59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  <w:b/>
                <w:spacing w:val="-1"/>
              </w:rPr>
              <w:t xml:space="preserve">Online </w:t>
            </w:r>
            <w:r w:rsidRPr="00D56280">
              <w:rPr>
                <w:rFonts w:asciiTheme="minorHAnsi" w:hAnsiTheme="minorHAnsi" w:cstheme="minorHAnsi"/>
                <w:b/>
              </w:rPr>
              <w:t>Profile</w:t>
            </w:r>
            <w:r w:rsidRPr="00D56280">
              <w:rPr>
                <w:rFonts w:asciiTheme="minorHAnsi" w:hAnsiTheme="minorHAnsi" w:cstheme="minorHAnsi"/>
                <w:b/>
                <w:spacing w:val="-43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Update using</w:t>
            </w:r>
            <w:r w:rsidRPr="00D5628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NHS Profile</w:t>
            </w:r>
            <w:r w:rsidRPr="00D5628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Manager</w:t>
            </w:r>
          </w:p>
        </w:tc>
        <w:tc>
          <w:tcPr>
            <w:tcW w:w="1282" w:type="dxa"/>
          </w:tcPr>
          <w:p w14:paraId="32B4DB50" w14:textId="2C5E6F9A" w:rsidR="00CD532B" w:rsidRPr="00D56280" w:rsidRDefault="00CD532B" w:rsidP="00CD532B">
            <w:pPr>
              <w:pStyle w:val="TableParagraph"/>
              <w:ind w:left="54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</w:rPr>
              <w:t>Contractual</w:t>
            </w:r>
          </w:p>
        </w:tc>
        <w:tc>
          <w:tcPr>
            <w:tcW w:w="1128" w:type="dxa"/>
          </w:tcPr>
          <w:p w14:paraId="3DEC32A0" w14:textId="77777777" w:rsidR="00CD532B" w:rsidRPr="00C77BA3" w:rsidRDefault="00CD532B" w:rsidP="00CD532B">
            <w:pPr>
              <w:pStyle w:val="TableParagraph"/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C77BA3">
              <w:rPr>
                <w:rFonts w:asciiTheme="minorHAnsi" w:hAnsiTheme="minorHAnsi" w:cstheme="minorHAnsi"/>
                <w:b/>
                <w:bCs/>
              </w:rPr>
              <w:t xml:space="preserve">Quarterly </w:t>
            </w:r>
          </w:p>
          <w:p w14:paraId="5F4E4FB9" w14:textId="2CC31F97" w:rsidR="00CD532B" w:rsidRPr="00D56280" w:rsidRDefault="00CD532B" w:rsidP="00CD532B">
            <w:pPr>
              <w:pStyle w:val="TableParagraph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539" w:type="dxa"/>
          </w:tcPr>
          <w:p w14:paraId="5A5546DE" w14:textId="295EE923" w:rsidR="00CD532B" w:rsidRPr="00D56280" w:rsidRDefault="00CD532B" w:rsidP="00CD532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</w:rPr>
              <w:t xml:space="preserve">Using the </w:t>
            </w:r>
            <w:hyperlink r:id="rId25">
              <w:r w:rsidRPr="00D56280">
                <w:rPr>
                  <w:rFonts w:asciiTheme="minorHAnsi" w:hAnsiTheme="minorHAnsi" w:cstheme="minorHAnsi"/>
                  <w:color w:val="0071CE"/>
                </w:rPr>
                <w:t>,</w:t>
              </w:r>
              <w:r w:rsidRPr="00D56280">
                <w:rPr>
                  <w:rFonts w:asciiTheme="minorHAnsi" w:hAnsiTheme="minorHAnsi" w:cstheme="minorHAnsi"/>
                  <w:color w:val="FF6C39"/>
                  <w:u w:val="single" w:color="FF6C39"/>
                </w:rPr>
                <w:t>NHS Profile</w:t>
              </w:r>
            </w:hyperlink>
            <w:r w:rsidRPr="00D56280">
              <w:rPr>
                <w:rFonts w:asciiTheme="minorHAnsi" w:hAnsiTheme="minorHAnsi" w:cstheme="minorHAnsi"/>
                <w:color w:val="FF6C39"/>
              </w:rPr>
              <w:t xml:space="preserve"> </w:t>
            </w:r>
            <w:hyperlink r:id="rId26">
              <w:r w:rsidRPr="00D56280">
                <w:rPr>
                  <w:rFonts w:asciiTheme="minorHAnsi" w:hAnsiTheme="minorHAnsi" w:cstheme="minorHAnsi"/>
                  <w:color w:val="FF6C39"/>
                  <w:spacing w:val="-2"/>
                  <w:u w:val="single" w:color="FF6C39"/>
                </w:rPr>
                <w:t>Manager</w:t>
              </w:r>
            </w:hyperlink>
            <w:r w:rsidRPr="00D56280">
              <w:rPr>
                <w:rFonts w:asciiTheme="minorHAnsi" w:hAnsiTheme="minorHAnsi" w:cstheme="minorHAnsi"/>
              </w:rPr>
              <w:t xml:space="preserve"> ensure your Directory of</w:t>
            </w:r>
            <w:r w:rsidRPr="00D5628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Services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(DoS)</w:t>
            </w:r>
            <w:r w:rsidRPr="00D5628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and</w:t>
            </w:r>
            <w:r w:rsidRPr="00D5628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NHS</w:t>
            </w:r>
            <w:r w:rsidRPr="00D5628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website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pharmacy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profiles</w:t>
            </w:r>
            <w:r w:rsidRPr="00D5628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are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up to</w:t>
            </w:r>
            <w:r w:rsidRPr="00D56280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date.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This needs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to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be verified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each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 xml:space="preserve">quarter. </w:t>
            </w:r>
            <w:r w:rsidRPr="00D56280">
              <w:rPr>
                <w:rFonts w:asciiTheme="minorHAnsi" w:hAnsiTheme="minorHAnsi" w:cstheme="minorHAnsi"/>
                <w:b/>
              </w:rPr>
              <w:t xml:space="preserve">Remember to update your profile if you </w:t>
            </w:r>
            <w:proofErr w:type="gramStart"/>
            <w:r w:rsidRPr="00D56280">
              <w:rPr>
                <w:rFonts w:asciiTheme="minorHAnsi" w:hAnsiTheme="minorHAnsi" w:cstheme="minorHAnsi"/>
                <w:b/>
              </w:rPr>
              <w:t>have to</w:t>
            </w:r>
            <w:proofErr w:type="gramEnd"/>
            <w:r w:rsidRPr="00D56280">
              <w:rPr>
                <w:rFonts w:asciiTheme="minorHAnsi" w:hAnsiTheme="minorHAnsi" w:cstheme="minorHAnsi"/>
                <w:b/>
              </w:rPr>
              <w:t xml:space="preserve"> temporarily</w:t>
            </w:r>
            <w:r w:rsidRPr="00D56280">
              <w:rPr>
                <w:rFonts w:asciiTheme="minorHAnsi" w:hAnsiTheme="minorHAnsi" w:cstheme="minorHAnsi"/>
                <w:b/>
                <w:spacing w:val="-43"/>
              </w:rPr>
              <w:t xml:space="preserve">   </w:t>
            </w:r>
            <w:r w:rsidRPr="00D56280">
              <w:rPr>
                <w:rFonts w:asciiTheme="minorHAnsi" w:hAnsiTheme="minorHAnsi" w:cstheme="minorHAnsi"/>
                <w:b/>
              </w:rPr>
              <w:t>close</w:t>
            </w:r>
            <w:r w:rsidRPr="00D5628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the</w:t>
            </w:r>
            <w:r w:rsidRPr="00D5628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pharmacy</w:t>
            </w:r>
            <w:r w:rsidRPr="00D56280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during its</w:t>
            </w:r>
            <w:r w:rsidRPr="00D5628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normal</w:t>
            </w:r>
            <w:r w:rsidRPr="00D5628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hours.</w:t>
            </w:r>
          </w:p>
        </w:tc>
        <w:tc>
          <w:tcPr>
            <w:tcW w:w="1277" w:type="dxa"/>
          </w:tcPr>
          <w:p w14:paraId="148CAA9D" w14:textId="77777777" w:rsidR="00CD532B" w:rsidRPr="00D56280" w:rsidRDefault="00CD532B" w:rsidP="00CD532B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CD532B" w:rsidRPr="00D56280" w14:paraId="0B9ADF3F" w14:textId="77777777" w:rsidTr="005A4F5B">
        <w:trPr>
          <w:trHeight w:val="674"/>
        </w:trPr>
        <w:tc>
          <w:tcPr>
            <w:tcW w:w="1696" w:type="dxa"/>
          </w:tcPr>
          <w:p w14:paraId="1190A91F" w14:textId="3922A25B" w:rsidR="00CD532B" w:rsidRPr="00D56280" w:rsidRDefault="00CD532B" w:rsidP="00CD532B">
            <w:pPr>
              <w:pStyle w:val="TableParagraph"/>
              <w:ind w:left="59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  <w:b/>
                <w:w w:val="95"/>
              </w:rPr>
              <w:t>Local</w:t>
            </w:r>
            <w:r w:rsidRPr="00D56280">
              <w:rPr>
                <w:rFonts w:asciiTheme="minorHAnsi" w:hAnsiTheme="minorHAnsi" w:cstheme="minorHAnsi"/>
                <w:b/>
                <w:spacing w:val="4"/>
                <w:w w:val="95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  <w:w w:val="95"/>
              </w:rPr>
              <w:t>Services</w:t>
            </w:r>
          </w:p>
        </w:tc>
        <w:tc>
          <w:tcPr>
            <w:tcW w:w="1282" w:type="dxa"/>
          </w:tcPr>
          <w:p w14:paraId="75B4B4AB" w14:textId="00BB5135" w:rsidR="00CD532B" w:rsidRPr="00D56280" w:rsidRDefault="00CD532B" w:rsidP="00CD532B">
            <w:pPr>
              <w:pStyle w:val="TableParagraph"/>
              <w:ind w:left="54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</w:rPr>
              <w:t xml:space="preserve">Payments </w:t>
            </w:r>
          </w:p>
        </w:tc>
        <w:tc>
          <w:tcPr>
            <w:tcW w:w="1128" w:type="dxa"/>
          </w:tcPr>
          <w:p w14:paraId="3083FCFB" w14:textId="2D27110F" w:rsidR="00CD532B" w:rsidRPr="00AC569F" w:rsidRDefault="00CD532B" w:rsidP="00CD532B">
            <w:pPr>
              <w:pStyle w:val="TableParagraph"/>
              <w:rPr>
                <w:rFonts w:asciiTheme="minorHAnsi" w:hAnsiTheme="minorHAnsi" w:cstheme="minorHAnsi"/>
                <w:b/>
                <w:color w:val="FFFFFF"/>
              </w:rPr>
            </w:pPr>
            <w:r w:rsidRPr="00C77BA3">
              <w:rPr>
                <w:rFonts w:asciiTheme="minorHAnsi" w:hAnsiTheme="minorHAnsi" w:cstheme="minorHAnsi"/>
                <w:b/>
                <w:bCs/>
              </w:rPr>
              <w:t>By</w:t>
            </w:r>
            <w:r w:rsidRPr="00C77BA3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the</w:t>
            </w:r>
            <w:r w:rsidRPr="00C77BA3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5</w:t>
            </w:r>
            <w:r w:rsidRPr="00C77BA3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Pr="00C77BA3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of</w:t>
            </w:r>
            <w:r w:rsidRPr="00C77BA3">
              <w:rPr>
                <w:rFonts w:asciiTheme="minorHAnsi" w:hAnsiTheme="minorHAnsi" w:cstheme="minorHAnsi"/>
                <w:b/>
                <w:bCs/>
                <w:spacing w:val="-4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42"/>
              </w:rPr>
              <w:t xml:space="preserve">each 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month</w:t>
            </w:r>
          </w:p>
        </w:tc>
        <w:tc>
          <w:tcPr>
            <w:tcW w:w="5539" w:type="dxa"/>
          </w:tcPr>
          <w:p w14:paraId="528D0292" w14:textId="4EC625C5" w:rsidR="00CD532B" w:rsidRPr="00D56280" w:rsidRDefault="00CD532B" w:rsidP="00CD532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</w:rPr>
              <w:t>Please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claim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all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your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locally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commissioned</w:t>
            </w:r>
            <w:r w:rsidRPr="00D5628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services.</w:t>
            </w:r>
          </w:p>
        </w:tc>
        <w:tc>
          <w:tcPr>
            <w:tcW w:w="1277" w:type="dxa"/>
          </w:tcPr>
          <w:p w14:paraId="06A88FA2" w14:textId="77777777" w:rsidR="00CD532B" w:rsidRPr="00D56280" w:rsidRDefault="00CD532B" w:rsidP="00CD532B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CD532B" w:rsidRPr="00D56280" w14:paraId="3823C590" w14:textId="77777777" w:rsidTr="005A4F5B">
        <w:trPr>
          <w:trHeight w:val="674"/>
        </w:trPr>
        <w:tc>
          <w:tcPr>
            <w:tcW w:w="1696" w:type="dxa"/>
          </w:tcPr>
          <w:p w14:paraId="22303EE0" w14:textId="22A3DA30" w:rsidR="00CD532B" w:rsidRPr="00D56280" w:rsidRDefault="00CD532B" w:rsidP="00CD532B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proofErr w:type="spellStart"/>
            <w:r w:rsidRPr="00D56280">
              <w:rPr>
                <w:rFonts w:asciiTheme="minorHAnsi" w:hAnsiTheme="minorHAnsi" w:cstheme="minorHAnsi"/>
                <w:b/>
              </w:rPr>
              <w:t>PharmOutcomes</w:t>
            </w:r>
            <w:proofErr w:type="spellEnd"/>
            <w:r w:rsidRPr="00D56280">
              <w:rPr>
                <w:rFonts w:asciiTheme="minorHAnsi" w:hAnsiTheme="minorHAnsi" w:cstheme="minorHAnsi"/>
                <w:b/>
              </w:rPr>
              <w:t xml:space="preserve"> Access</w:t>
            </w:r>
          </w:p>
        </w:tc>
        <w:tc>
          <w:tcPr>
            <w:tcW w:w="1282" w:type="dxa"/>
          </w:tcPr>
          <w:p w14:paraId="2FE8D0EC" w14:textId="02F6168B" w:rsidR="00CD532B" w:rsidRPr="00D56280" w:rsidRDefault="00CD532B" w:rsidP="00CD532B">
            <w:pPr>
              <w:pStyle w:val="TableParagraph"/>
              <w:ind w:left="54"/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bCs/>
              </w:rPr>
              <w:t>Information &amp; Support</w:t>
            </w:r>
          </w:p>
        </w:tc>
        <w:tc>
          <w:tcPr>
            <w:tcW w:w="1128" w:type="dxa"/>
          </w:tcPr>
          <w:p w14:paraId="11A3B465" w14:textId="35CB8154" w:rsidR="00CD532B" w:rsidRPr="00AC569F" w:rsidRDefault="00CD532B" w:rsidP="00CD532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C569F">
              <w:rPr>
                <w:rFonts w:asciiTheme="minorHAnsi" w:hAnsiTheme="minorHAnsi" w:cstheme="minorHAnsi"/>
                <w:b/>
              </w:rPr>
              <w:t>Now</w:t>
            </w:r>
          </w:p>
        </w:tc>
        <w:tc>
          <w:tcPr>
            <w:tcW w:w="5539" w:type="dxa"/>
          </w:tcPr>
          <w:p w14:paraId="5B2D3B26" w14:textId="77777777" w:rsidR="00CD532B" w:rsidRPr="00D56280" w:rsidRDefault="00CD532B" w:rsidP="00CD532B">
            <w:pPr>
              <w:pStyle w:val="TableParagraph"/>
              <w:ind w:left="58"/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  <w:bCs/>
              </w:rPr>
              <w:t xml:space="preserve">Check that pharmacy staff have access to </w:t>
            </w:r>
            <w:proofErr w:type="spellStart"/>
            <w:r w:rsidRPr="00D56280">
              <w:rPr>
                <w:rFonts w:asciiTheme="minorHAnsi" w:hAnsiTheme="minorHAnsi" w:cstheme="minorHAnsi"/>
                <w:bCs/>
              </w:rPr>
              <w:t>PharmOutcomes</w:t>
            </w:r>
            <w:proofErr w:type="spellEnd"/>
            <w:r w:rsidRPr="00D56280">
              <w:rPr>
                <w:rFonts w:asciiTheme="minorHAnsi" w:hAnsiTheme="minorHAnsi" w:cstheme="minorHAnsi"/>
                <w:bCs/>
              </w:rPr>
              <w:t xml:space="preserve"> during all opening times, especially when locums are on duty; set-up additional accounts if needed. Instructions can be found </w:t>
            </w:r>
            <w:hyperlink r:id="rId27">
              <w:r w:rsidRPr="00D56280">
                <w:rPr>
                  <w:rStyle w:val="Hyperlink"/>
                  <w:rFonts w:asciiTheme="minorHAnsi" w:hAnsiTheme="minorHAnsi" w:cstheme="minorHAnsi"/>
                  <w:bCs/>
                  <w:color w:val="auto"/>
                </w:rPr>
                <w:t>here.</w:t>
              </w:r>
            </w:hyperlink>
            <w:r w:rsidRPr="00D56280">
              <w:rPr>
                <w:rFonts w:asciiTheme="minorHAnsi" w:hAnsiTheme="minorHAnsi" w:cstheme="minorHAnsi"/>
              </w:rPr>
              <w:t xml:space="preserve">’ </w:t>
            </w:r>
            <w:r w:rsidRPr="00D56280">
              <w:rPr>
                <w:rFonts w:asciiTheme="minorHAnsi" w:hAnsiTheme="minorHAnsi" w:cstheme="minorHAnsi"/>
                <w:bCs/>
              </w:rPr>
              <w:t xml:space="preserve">Please ensure </w:t>
            </w:r>
            <w:proofErr w:type="spellStart"/>
            <w:r w:rsidRPr="00D56280">
              <w:rPr>
                <w:rFonts w:asciiTheme="minorHAnsi" w:hAnsiTheme="minorHAnsi" w:cstheme="minorHAnsi"/>
                <w:bCs/>
              </w:rPr>
              <w:t>PharmOutcomes</w:t>
            </w:r>
            <w:proofErr w:type="spellEnd"/>
            <w:r w:rsidRPr="00D56280">
              <w:rPr>
                <w:rFonts w:asciiTheme="minorHAnsi" w:hAnsiTheme="minorHAnsi" w:cstheme="minorHAnsi"/>
                <w:bCs/>
              </w:rPr>
              <w:t xml:space="preserve"> is checked regularly throughout the day (minimum 3 times a day) and action any referrals received </w:t>
            </w:r>
            <w:r w:rsidRPr="00D56280">
              <w:rPr>
                <w:rFonts w:asciiTheme="minorHAnsi" w:hAnsiTheme="minorHAnsi" w:cstheme="minorHAnsi"/>
                <w:w w:val="110"/>
              </w:rPr>
              <w:t>for the following services:</w:t>
            </w:r>
          </w:p>
          <w:p w14:paraId="71430428" w14:textId="77777777" w:rsidR="00CD532B" w:rsidRPr="00D56280" w:rsidRDefault="00CD532B" w:rsidP="00CD532B">
            <w:pPr>
              <w:pStyle w:val="TableParagraph"/>
              <w:numPr>
                <w:ilvl w:val="0"/>
                <w:numId w:val="11"/>
              </w:numPr>
              <w:tabs>
                <w:tab w:val="left" w:pos="1552"/>
              </w:tabs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  <w:w w:val="105"/>
              </w:rPr>
              <w:t>The</w:t>
            </w:r>
            <w:r w:rsidRPr="00D56280">
              <w:rPr>
                <w:rFonts w:asciiTheme="minorHAnsi" w:hAnsiTheme="minorHAnsi" w:cstheme="minorHAnsi"/>
                <w:spacing w:val="8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Pharmacy</w:t>
            </w:r>
            <w:r w:rsidRPr="00D56280">
              <w:rPr>
                <w:rFonts w:asciiTheme="minorHAnsi" w:hAnsiTheme="minorHAnsi" w:cstheme="minorHAnsi"/>
                <w:spacing w:val="11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First</w:t>
            </w:r>
            <w:r w:rsidRPr="00D56280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spacing w:val="-2"/>
                <w:w w:val="105"/>
              </w:rPr>
              <w:t>Service</w:t>
            </w:r>
          </w:p>
          <w:p w14:paraId="33036D31" w14:textId="77777777" w:rsidR="00CD532B" w:rsidRPr="00D56280" w:rsidRDefault="00CD532B" w:rsidP="00CD532B">
            <w:pPr>
              <w:pStyle w:val="TableParagraph"/>
              <w:numPr>
                <w:ilvl w:val="0"/>
                <w:numId w:val="11"/>
              </w:numPr>
              <w:tabs>
                <w:tab w:val="left" w:pos="1282"/>
              </w:tabs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  <w:w w:val="105"/>
              </w:rPr>
              <w:t>The</w:t>
            </w:r>
            <w:r w:rsidRPr="00D56280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Discharge</w:t>
            </w:r>
            <w:r w:rsidRPr="00D56280">
              <w:rPr>
                <w:rFonts w:asciiTheme="minorHAnsi" w:hAnsiTheme="minorHAnsi" w:cstheme="minorHAnsi"/>
                <w:spacing w:val="10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Medicines</w:t>
            </w:r>
            <w:r w:rsidRPr="00D56280">
              <w:rPr>
                <w:rFonts w:asciiTheme="minorHAnsi" w:hAnsiTheme="minorHAnsi" w:cstheme="minorHAnsi"/>
                <w:spacing w:val="33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spacing w:val="-2"/>
                <w:w w:val="105"/>
              </w:rPr>
              <w:t>Service</w:t>
            </w:r>
          </w:p>
          <w:p w14:paraId="2580B19E" w14:textId="77777777" w:rsidR="00CD532B" w:rsidRPr="00D56280" w:rsidRDefault="00CD532B" w:rsidP="00CD532B">
            <w:pPr>
              <w:pStyle w:val="TableParagraph"/>
              <w:numPr>
                <w:ilvl w:val="0"/>
                <w:numId w:val="11"/>
              </w:numPr>
              <w:tabs>
                <w:tab w:val="left" w:pos="1386"/>
              </w:tabs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  <w:w w:val="105"/>
              </w:rPr>
              <w:t>The</w:t>
            </w:r>
            <w:r w:rsidRPr="00D56280">
              <w:rPr>
                <w:rFonts w:asciiTheme="minorHAnsi" w:hAnsiTheme="minorHAnsi" w:cstheme="minorHAnsi"/>
                <w:spacing w:val="8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Hypertension</w:t>
            </w:r>
            <w:r w:rsidRPr="00D56280">
              <w:rPr>
                <w:rFonts w:asciiTheme="minorHAnsi" w:hAnsiTheme="minorHAnsi" w:cstheme="minorHAnsi"/>
                <w:spacing w:val="34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Case</w:t>
            </w:r>
            <w:r w:rsidRPr="00D56280">
              <w:rPr>
                <w:rFonts w:asciiTheme="minorHAnsi" w:hAnsiTheme="minorHAnsi" w:cstheme="minorHAnsi"/>
                <w:spacing w:val="-6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spacing w:val="-2"/>
                <w:w w:val="105"/>
              </w:rPr>
              <w:t>Finding</w:t>
            </w:r>
          </w:p>
          <w:p w14:paraId="552AB272" w14:textId="77777777" w:rsidR="00CD532B" w:rsidRPr="00D56280" w:rsidRDefault="00CD532B" w:rsidP="00CD532B">
            <w:pPr>
              <w:pStyle w:val="TableParagraph"/>
              <w:numPr>
                <w:ilvl w:val="0"/>
                <w:numId w:val="11"/>
              </w:numPr>
              <w:tabs>
                <w:tab w:val="left" w:pos="1567"/>
              </w:tabs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  <w:w w:val="105"/>
              </w:rPr>
              <w:t>The</w:t>
            </w:r>
            <w:r w:rsidRPr="00D56280">
              <w:rPr>
                <w:rFonts w:asciiTheme="minorHAnsi" w:hAnsiTheme="minorHAnsi" w:cstheme="minorHAnsi"/>
                <w:spacing w:val="20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Contraception</w:t>
            </w:r>
            <w:r w:rsidRPr="00D56280">
              <w:rPr>
                <w:rFonts w:asciiTheme="minorHAnsi" w:hAnsiTheme="minorHAnsi" w:cstheme="minorHAnsi"/>
                <w:spacing w:val="68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spacing w:val="-2"/>
                <w:w w:val="105"/>
              </w:rPr>
              <w:t>Service</w:t>
            </w:r>
          </w:p>
          <w:p w14:paraId="620C9428" w14:textId="77777777" w:rsidR="00CD532B" w:rsidRPr="00D56280" w:rsidRDefault="00CD532B" w:rsidP="00CD532B">
            <w:pPr>
              <w:pStyle w:val="Table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w w:val="105"/>
              </w:rPr>
              <w:t>The</w:t>
            </w:r>
            <w:r w:rsidRPr="00D56280">
              <w:rPr>
                <w:rFonts w:asciiTheme="minorHAnsi" w:hAnsiTheme="minorHAnsi" w:cstheme="minorHAnsi"/>
                <w:spacing w:val="8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Smoking</w:t>
            </w:r>
            <w:r w:rsidRPr="00D56280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Cessation</w:t>
            </w:r>
            <w:r w:rsidRPr="00D56280">
              <w:rPr>
                <w:rFonts w:asciiTheme="minorHAnsi" w:hAnsiTheme="minorHAnsi" w:cstheme="minorHAnsi"/>
                <w:spacing w:val="8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spacing w:val="-2"/>
                <w:w w:val="105"/>
              </w:rPr>
              <w:t>service</w:t>
            </w:r>
          </w:p>
          <w:p w14:paraId="504C452E" w14:textId="30DC6F05" w:rsidR="00CD532B" w:rsidRPr="00D56280" w:rsidRDefault="00CD532B" w:rsidP="00CD532B">
            <w:pPr>
              <w:pStyle w:val="TableParagraph"/>
              <w:ind w:left="5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7" w:type="dxa"/>
          </w:tcPr>
          <w:p w14:paraId="1906E249" w14:textId="77777777" w:rsidR="00CD532B" w:rsidRPr="00D56280" w:rsidRDefault="00CD532B" w:rsidP="00CD532B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CD532B" w:rsidRPr="00D56280" w14:paraId="609A7B1F" w14:textId="77777777" w:rsidTr="005A4F5B">
        <w:trPr>
          <w:trHeight w:val="674"/>
        </w:trPr>
        <w:tc>
          <w:tcPr>
            <w:tcW w:w="1696" w:type="dxa"/>
          </w:tcPr>
          <w:p w14:paraId="2A5A95C0" w14:textId="179CAD15" w:rsidR="00CD532B" w:rsidRPr="00D56280" w:rsidRDefault="00CD532B" w:rsidP="00CD532B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</w:rPr>
              <w:t>Serious</w:t>
            </w:r>
            <w:r w:rsidRPr="00D5628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Shortage</w:t>
            </w:r>
            <w:r w:rsidRPr="00D5628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  <w:w w:val="95"/>
              </w:rPr>
              <w:t>Protocols</w:t>
            </w:r>
            <w:r w:rsidRPr="00D56280">
              <w:rPr>
                <w:rFonts w:asciiTheme="minorHAnsi" w:hAnsiTheme="minorHAnsi" w:cstheme="minorHAnsi"/>
                <w:b/>
                <w:spacing w:val="24"/>
                <w:w w:val="95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  <w:w w:val="95"/>
              </w:rPr>
              <w:t>(SSPs)</w:t>
            </w:r>
          </w:p>
        </w:tc>
        <w:tc>
          <w:tcPr>
            <w:tcW w:w="1282" w:type="dxa"/>
          </w:tcPr>
          <w:p w14:paraId="702FAD8E" w14:textId="70A8BD57" w:rsidR="00CD532B" w:rsidRPr="00D56280" w:rsidRDefault="00CD532B" w:rsidP="00CD532B">
            <w:pPr>
              <w:pStyle w:val="TableParagraph"/>
              <w:ind w:left="54"/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bCs/>
                <w:color w:val="0073CF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 xml:space="preserve">Dispensing </w:t>
            </w:r>
          </w:p>
        </w:tc>
        <w:tc>
          <w:tcPr>
            <w:tcW w:w="1128" w:type="dxa"/>
          </w:tcPr>
          <w:p w14:paraId="70221360" w14:textId="1474B416" w:rsidR="00CD532B" w:rsidRPr="00AC569F" w:rsidRDefault="00CD532B" w:rsidP="00CD532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C569F">
              <w:rPr>
                <w:rFonts w:asciiTheme="minorHAnsi" w:hAnsiTheme="minorHAnsi" w:cstheme="minorHAnsi"/>
                <w:b/>
              </w:rPr>
              <w:t xml:space="preserve">Ongoing </w:t>
            </w:r>
          </w:p>
        </w:tc>
        <w:tc>
          <w:tcPr>
            <w:tcW w:w="5539" w:type="dxa"/>
          </w:tcPr>
          <w:p w14:paraId="664E2E34" w14:textId="5C2D5EAC" w:rsidR="00CD532B" w:rsidRPr="00D56280" w:rsidRDefault="00CD532B" w:rsidP="00CD532B">
            <w:pPr>
              <w:pStyle w:val="TableParagraph"/>
              <w:ind w:left="58"/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bCs/>
              </w:rPr>
              <w:t>Active</w:t>
            </w:r>
            <w:r w:rsidRPr="00D56280">
              <w:rPr>
                <w:rFonts w:asciiTheme="minorHAnsi" w:hAnsiTheme="minorHAnsi" w:cstheme="minorHAnsi"/>
                <w:bCs/>
                <w:spacing w:val="4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>SSPs</w:t>
            </w:r>
            <w:r w:rsidRPr="00D56280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>Can</w:t>
            </w:r>
            <w:r w:rsidRPr="00D56280">
              <w:rPr>
                <w:rFonts w:asciiTheme="minorHAnsi" w:hAnsiTheme="minorHAnsi" w:cstheme="minorHAnsi"/>
                <w:bCs/>
                <w:spacing w:val="5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>be</w:t>
            </w:r>
            <w:r w:rsidRPr="00D56280">
              <w:rPr>
                <w:rFonts w:asciiTheme="minorHAnsi" w:hAnsiTheme="minorHAnsi" w:cstheme="minorHAnsi"/>
                <w:bCs/>
                <w:spacing w:val="3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>found</w:t>
            </w:r>
            <w:r w:rsidRPr="00D56280">
              <w:rPr>
                <w:rFonts w:asciiTheme="minorHAnsi" w:hAnsiTheme="minorHAnsi" w:cstheme="minorHAnsi"/>
                <w:bCs/>
                <w:spacing w:val="9"/>
              </w:rPr>
              <w:t xml:space="preserve"> </w:t>
            </w:r>
            <w:hyperlink r:id="rId28" w:history="1">
              <w:r w:rsidRPr="00D56280">
                <w:rPr>
                  <w:rStyle w:val="Hyperlink"/>
                  <w:rFonts w:asciiTheme="minorHAnsi" w:hAnsiTheme="minorHAnsi" w:cstheme="minorHAnsi"/>
                  <w:b/>
                  <w:bCs/>
                  <w:color w:val="4F81BD" w:themeColor="accent1"/>
                </w:rPr>
                <w:t>here.</w:t>
              </w:r>
            </w:hyperlink>
          </w:p>
        </w:tc>
        <w:tc>
          <w:tcPr>
            <w:tcW w:w="1277" w:type="dxa"/>
          </w:tcPr>
          <w:p w14:paraId="604F631F" w14:textId="77777777" w:rsidR="00CD532B" w:rsidRPr="00D56280" w:rsidRDefault="00CD532B" w:rsidP="00CD532B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CD532B" w:rsidRPr="00D56280" w14:paraId="0D413B5E" w14:textId="77777777" w:rsidTr="005A4F5B">
        <w:trPr>
          <w:trHeight w:val="674"/>
        </w:trPr>
        <w:tc>
          <w:tcPr>
            <w:tcW w:w="1696" w:type="dxa"/>
          </w:tcPr>
          <w:p w14:paraId="5395CC8B" w14:textId="77777777" w:rsidR="00CD532B" w:rsidRPr="00D56280" w:rsidRDefault="00CD532B" w:rsidP="00CD532B">
            <w:pPr>
              <w:pStyle w:val="TableParagraph"/>
              <w:spacing w:line="268" w:lineRule="auto"/>
              <w:ind w:right="131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w w:val="95"/>
              </w:rPr>
              <w:t>MHRA Drug</w:t>
            </w:r>
            <w:r w:rsidRPr="00D56280">
              <w:rPr>
                <w:rFonts w:asciiTheme="minorHAnsi" w:hAnsiTheme="minorHAnsi" w:cstheme="minorHAnsi"/>
                <w:b/>
                <w:spacing w:val="-50"/>
                <w:w w:val="95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Safety</w:t>
            </w:r>
          </w:p>
          <w:p w14:paraId="64CDFB22" w14:textId="34D4C517" w:rsidR="00CD532B" w:rsidRPr="00D56280" w:rsidRDefault="00CD532B" w:rsidP="00CD532B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w w:val="105"/>
              </w:rPr>
              <w:t>Newsletter</w:t>
            </w:r>
          </w:p>
        </w:tc>
        <w:tc>
          <w:tcPr>
            <w:tcW w:w="1282" w:type="dxa"/>
          </w:tcPr>
          <w:p w14:paraId="4D282563" w14:textId="6199DFF7" w:rsidR="00CD532B" w:rsidRPr="00D56280" w:rsidRDefault="00CD532B" w:rsidP="00CD532B">
            <w:pPr>
              <w:pStyle w:val="TableParagraph"/>
              <w:ind w:left="54"/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bCs/>
                <w:color w:val="0073CF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>Dispensing</w:t>
            </w:r>
          </w:p>
        </w:tc>
        <w:tc>
          <w:tcPr>
            <w:tcW w:w="1128" w:type="dxa"/>
          </w:tcPr>
          <w:p w14:paraId="182F1F3C" w14:textId="6731F40C" w:rsidR="00CD532B" w:rsidRPr="00AC569F" w:rsidRDefault="00CD532B" w:rsidP="00CD532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C569F">
              <w:rPr>
                <w:rFonts w:asciiTheme="minorHAnsi" w:hAnsiTheme="minorHAnsi" w:cstheme="minorHAnsi"/>
                <w:b/>
              </w:rPr>
              <w:t xml:space="preserve">Monthly </w:t>
            </w:r>
          </w:p>
        </w:tc>
        <w:tc>
          <w:tcPr>
            <w:tcW w:w="5539" w:type="dxa"/>
          </w:tcPr>
          <w:p w14:paraId="62CDF339" w14:textId="026C7117" w:rsidR="00CD532B" w:rsidRPr="00D56280" w:rsidRDefault="00CD532B" w:rsidP="00CD532B">
            <w:pPr>
              <w:pStyle w:val="TableParagraph"/>
              <w:ind w:left="58"/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bCs/>
                <w:w w:val="105"/>
              </w:rPr>
              <w:t>Download</w:t>
            </w:r>
            <w:r w:rsidRPr="00D56280">
              <w:rPr>
                <w:rFonts w:asciiTheme="minorHAnsi" w:hAnsiTheme="minorHAnsi" w:cstheme="minorHAnsi"/>
                <w:bCs/>
                <w:spacing w:val="1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  <w:w w:val="105"/>
              </w:rPr>
              <w:t>the</w:t>
            </w:r>
            <w:r w:rsidRPr="00D56280">
              <w:rPr>
                <w:rFonts w:asciiTheme="minorHAnsi" w:hAnsiTheme="minorHAnsi" w:cstheme="minorHAnsi"/>
                <w:bCs/>
                <w:spacing w:val="2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  <w:w w:val="105"/>
              </w:rPr>
              <w:t>monthly</w:t>
            </w:r>
            <w:r w:rsidRPr="00D56280">
              <w:rPr>
                <w:rFonts w:asciiTheme="minorHAnsi" w:hAnsiTheme="minorHAnsi" w:cstheme="minorHAnsi"/>
                <w:bCs/>
                <w:spacing w:val="1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  <w:w w:val="105"/>
              </w:rPr>
              <w:t>newsletter</w:t>
            </w:r>
            <w:r w:rsidRPr="00D56280">
              <w:rPr>
                <w:rFonts w:asciiTheme="minorHAnsi" w:hAnsiTheme="minorHAnsi" w:cstheme="minorHAnsi"/>
                <w:b/>
                <w:color w:val="4F81BD" w:themeColor="accent1"/>
                <w:spacing w:val="2"/>
                <w:w w:val="105"/>
              </w:rPr>
              <w:t xml:space="preserve"> </w:t>
            </w:r>
            <w:hyperlink r:id="rId29" w:history="1">
              <w:r w:rsidRPr="00D56280">
                <w:rPr>
                  <w:rStyle w:val="Hyperlink"/>
                  <w:rFonts w:asciiTheme="minorHAnsi" w:hAnsiTheme="minorHAnsi" w:cstheme="minorHAnsi"/>
                  <w:b/>
                  <w:color w:val="4F81BD" w:themeColor="accent1"/>
                  <w:w w:val="105"/>
                </w:rPr>
                <w:t>here</w:t>
              </w:r>
            </w:hyperlink>
          </w:p>
        </w:tc>
        <w:tc>
          <w:tcPr>
            <w:tcW w:w="1277" w:type="dxa"/>
          </w:tcPr>
          <w:p w14:paraId="11F8B4EA" w14:textId="77777777" w:rsidR="00CD532B" w:rsidRPr="00D56280" w:rsidRDefault="00CD532B" w:rsidP="00CD532B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CD532B" w:rsidRPr="00D56280" w14:paraId="20C6ED62" w14:textId="77777777" w:rsidTr="005A4F5B">
        <w:trPr>
          <w:trHeight w:val="674"/>
        </w:trPr>
        <w:tc>
          <w:tcPr>
            <w:tcW w:w="1696" w:type="dxa"/>
          </w:tcPr>
          <w:p w14:paraId="68F0C326" w14:textId="153B3515" w:rsidR="00CD532B" w:rsidRPr="00D56280" w:rsidRDefault="00CD532B" w:rsidP="00CD532B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w w:val="95"/>
              </w:rPr>
              <w:t xml:space="preserve">Drug Tariff </w:t>
            </w:r>
          </w:p>
        </w:tc>
        <w:tc>
          <w:tcPr>
            <w:tcW w:w="1282" w:type="dxa"/>
          </w:tcPr>
          <w:p w14:paraId="777B6616" w14:textId="1B70232D" w:rsidR="00CD532B" w:rsidRPr="00AC569F" w:rsidRDefault="00CD532B" w:rsidP="00CD532B">
            <w:pPr>
              <w:pStyle w:val="TableParagraph"/>
              <w:ind w:left="5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56280">
              <w:rPr>
                <w:rFonts w:asciiTheme="minorHAnsi" w:hAnsiTheme="minorHAnsi" w:cstheme="minorHAnsi"/>
                <w:bCs/>
                <w:color w:val="0073CF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>Dispensing</w:t>
            </w:r>
          </w:p>
        </w:tc>
        <w:tc>
          <w:tcPr>
            <w:tcW w:w="1128" w:type="dxa"/>
          </w:tcPr>
          <w:p w14:paraId="54085FAA" w14:textId="380236D6" w:rsidR="00CD532B" w:rsidRPr="00AC569F" w:rsidRDefault="00CD532B" w:rsidP="00CD532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C569F">
              <w:rPr>
                <w:rFonts w:asciiTheme="minorHAnsi" w:hAnsiTheme="minorHAnsi" w:cstheme="minorHAnsi"/>
                <w:b/>
              </w:rPr>
              <w:t xml:space="preserve">Monthly </w:t>
            </w:r>
          </w:p>
        </w:tc>
        <w:tc>
          <w:tcPr>
            <w:tcW w:w="5539" w:type="dxa"/>
          </w:tcPr>
          <w:p w14:paraId="604AD865" w14:textId="47FE8024" w:rsidR="00CD532B" w:rsidRPr="00D56280" w:rsidRDefault="00CD532B" w:rsidP="00CD532B">
            <w:pPr>
              <w:pStyle w:val="TableParagraph"/>
              <w:ind w:left="58"/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bCs/>
                <w:w w:val="105"/>
              </w:rPr>
              <w:t>Updates on the drug tariff can be found</w:t>
            </w:r>
            <w:r w:rsidRPr="00D56280">
              <w:rPr>
                <w:rFonts w:asciiTheme="minorHAnsi" w:hAnsiTheme="minorHAnsi" w:cstheme="minorHAnsi"/>
                <w:b/>
                <w:color w:val="4F81BD" w:themeColor="accent1"/>
                <w:w w:val="105"/>
              </w:rPr>
              <w:t xml:space="preserve"> </w:t>
            </w:r>
            <w:hyperlink r:id="rId30" w:history="1">
              <w:r w:rsidRPr="00D56280">
                <w:rPr>
                  <w:rStyle w:val="Hyperlink"/>
                  <w:rFonts w:asciiTheme="minorHAnsi" w:hAnsiTheme="minorHAnsi" w:cstheme="minorHAnsi"/>
                  <w:b/>
                  <w:color w:val="4F81BD" w:themeColor="accent1"/>
                  <w:w w:val="105"/>
                </w:rPr>
                <w:t>here</w:t>
              </w:r>
            </w:hyperlink>
          </w:p>
        </w:tc>
        <w:tc>
          <w:tcPr>
            <w:tcW w:w="1277" w:type="dxa"/>
          </w:tcPr>
          <w:p w14:paraId="325C7A27" w14:textId="77777777" w:rsidR="00CD532B" w:rsidRPr="00D56280" w:rsidRDefault="00CD532B" w:rsidP="00CD532B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CD532B" w:rsidRPr="00D56280" w14:paraId="46272FA1" w14:textId="77777777" w:rsidTr="005A4F5B">
        <w:trPr>
          <w:trHeight w:val="674"/>
        </w:trPr>
        <w:tc>
          <w:tcPr>
            <w:tcW w:w="1696" w:type="dxa"/>
          </w:tcPr>
          <w:p w14:paraId="3FF59EA4" w14:textId="0986BB19" w:rsidR="00CD532B" w:rsidRPr="00D56280" w:rsidRDefault="00CD532B" w:rsidP="00CD532B">
            <w:pPr>
              <w:pStyle w:val="TableParagraph"/>
              <w:ind w:left="59"/>
              <w:rPr>
                <w:rFonts w:asciiTheme="minorHAnsi" w:hAnsiTheme="minorHAnsi" w:cstheme="minorHAnsi"/>
                <w:b/>
                <w:w w:val="95"/>
              </w:rPr>
            </w:pPr>
            <w:r w:rsidRPr="00D56280">
              <w:rPr>
                <w:rFonts w:asciiTheme="minorHAnsi" w:hAnsiTheme="minorHAnsi" w:cstheme="minorHAnsi"/>
                <w:b/>
                <w:w w:val="95"/>
              </w:rPr>
              <w:t xml:space="preserve">LPC email distribution list and LPC borough WhatsApp group </w:t>
            </w:r>
          </w:p>
        </w:tc>
        <w:tc>
          <w:tcPr>
            <w:tcW w:w="1282" w:type="dxa"/>
          </w:tcPr>
          <w:p w14:paraId="4CD3E087" w14:textId="10C475A4" w:rsidR="00CD532B" w:rsidRPr="00661DFB" w:rsidRDefault="00CD532B" w:rsidP="00CD532B">
            <w:pPr>
              <w:pStyle w:val="TableParagraph"/>
              <w:ind w:left="5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61DF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Communications </w:t>
            </w:r>
          </w:p>
        </w:tc>
        <w:tc>
          <w:tcPr>
            <w:tcW w:w="1128" w:type="dxa"/>
          </w:tcPr>
          <w:p w14:paraId="77598AE8" w14:textId="77777777" w:rsidR="00CD532B" w:rsidRPr="00AC569F" w:rsidRDefault="00CD532B" w:rsidP="00CD532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39" w:type="dxa"/>
          </w:tcPr>
          <w:p w14:paraId="4132EDC0" w14:textId="5BE1D9F6" w:rsidR="00CD532B" w:rsidRPr="00D56280" w:rsidRDefault="00CD532B" w:rsidP="00CD532B">
            <w:pPr>
              <w:pStyle w:val="TableParagraph"/>
              <w:ind w:left="58"/>
              <w:rPr>
                <w:rFonts w:asciiTheme="minorHAnsi" w:hAnsiTheme="minorHAnsi" w:cstheme="minorHAnsi"/>
                <w:bCs/>
                <w:w w:val="105"/>
              </w:rPr>
            </w:pPr>
            <w:r w:rsidRPr="00D56280">
              <w:rPr>
                <w:rFonts w:asciiTheme="minorHAnsi" w:hAnsiTheme="minorHAnsi" w:cstheme="minorHAnsi"/>
                <w:bCs/>
                <w:w w:val="105"/>
              </w:rPr>
              <w:t xml:space="preserve">The LPC encourages Contractors, Pharmacy </w:t>
            </w:r>
            <w:proofErr w:type="gramStart"/>
            <w:r w:rsidRPr="00D56280">
              <w:rPr>
                <w:rFonts w:asciiTheme="minorHAnsi" w:hAnsiTheme="minorHAnsi" w:cstheme="minorHAnsi"/>
                <w:bCs/>
                <w:w w:val="105"/>
              </w:rPr>
              <w:t>Superintendents ,</w:t>
            </w:r>
            <w:proofErr w:type="gramEnd"/>
            <w:r w:rsidRPr="00D56280">
              <w:rPr>
                <w:rFonts w:asciiTheme="minorHAnsi" w:hAnsiTheme="minorHAnsi" w:cstheme="minorHAnsi"/>
                <w:bCs/>
                <w:w w:val="105"/>
              </w:rPr>
              <w:t xml:space="preserve"> responsible pharmacy managers and  locums to join the LPC mailing list to ensure they are up to date with the changes.  </w:t>
            </w:r>
          </w:p>
        </w:tc>
        <w:tc>
          <w:tcPr>
            <w:tcW w:w="1277" w:type="dxa"/>
          </w:tcPr>
          <w:p w14:paraId="59D7C82C" w14:textId="77777777" w:rsidR="00CD532B" w:rsidRPr="00D56280" w:rsidRDefault="00CD532B" w:rsidP="00CD532B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</w:tbl>
    <w:p w14:paraId="45279399" w14:textId="23DBFF26" w:rsidR="000E1E94" w:rsidRDefault="00820D7A" w:rsidP="0057450A">
      <w:pPr>
        <w:pStyle w:val="Heading1"/>
        <w:ind w:left="100" w:right="239" w:firstLine="0"/>
        <w:rPr>
          <w:rFonts w:asciiTheme="minorHAnsi" w:hAnsiTheme="minorHAnsi" w:cstheme="minorHAnsi"/>
          <w:b w:val="0"/>
          <w:u w:val="none"/>
        </w:rPr>
      </w:pPr>
      <w:r w:rsidRPr="00D56280">
        <w:rPr>
          <w:rFonts w:asciiTheme="minorHAnsi" w:hAnsiTheme="minorHAnsi" w:cstheme="minorHAnsi"/>
          <w:b w:val="0"/>
          <w:u w:val="none"/>
        </w:rPr>
        <w:t xml:space="preserve"> </w:t>
      </w:r>
    </w:p>
    <w:p w14:paraId="21546C48" w14:textId="77777777" w:rsidR="0027586C" w:rsidRDefault="0027586C" w:rsidP="0057450A">
      <w:pPr>
        <w:pStyle w:val="Heading1"/>
        <w:ind w:left="100" w:right="239" w:firstLine="0"/>
        <w:rPr>
          <w:rFonts w:asciiTheme="minorHAnsi" w:hAnsiTheme="minorHAnsi" w:cstheme="minorHAnsi"/>
          <w:b w:val="0"/>
          <w:u w:val="none"/>
        </w:rPr>
      </w:pPr>
    </w:p>
    <w:p w14:paraId="0487D346" w14:textId="77777777" w:rsidR="0027586C" w:rsidRDefault="0027586C" w:rsidP="0057450A">
      <w:pPr>
        <w:pStyle w:val="Heading1"/>
        <w:ind w:left="100" w:right="239" w:firstLine="0"/>
        <w:rPr>
          <w:rFonts w:asciiTheme="minorHAnsi" w:hAnsiTheme="minorHAnsi" w:cstheme="minorHAnsi"/>
          <w:b w:val="0"/>
          <w:u w:val="none"/>
        </w:rPr>
      </w:pPr>
    </w:p>
    <w:p w14:paraId="273304ED" w14:textId="77777777" w:rsidR="0027586C" w:rsidRDefault="0027586C" w:rsidP="0057450A">
      <w:pPr>
        <w:pStyle w:val="Heading1"/>
        <w:ind w:left="100" w:right="239" w:firstLine="0"/>
        <w:rPr>
          <w:rFonts w:asciiTheme="minorHAnsi" w:hAnsiTheme="minorHAnsi" w:cstheme="minorHAnsi"/>
          <w:b w:val="0"/>
          <w:u w:val="none"/>
        </w:rPr>
      </w:pPr>
    </w:p>
    <w:p w14:paraId="168FD5FE" w14:textId="77777777" w:rsidR="0027586C" w:rsidRDefault="0027586C" w:rsidP="0057450A">
      <w:pPr>
        <w:pStyle w:val="Heading1"/>
        <w:ind w:left="100" w:right="239" w:firstLine="0"/>
        <w:rPr>
          <w:rFonts w:asciiTheme="minorHAnsi" w:hAnsiTheme="minorHAnsi" w:cstheme="minorHAnsi"/>
          <w:b w:val="0"/>
          <w:u w:val="none"/>
        </w:rPr>
      </w:pPr>
    </w:p>
    <w:p w14:paraId="61E72B76" w14:textId="46380374" w:rsidR="00EE6E02" w:rsidRPr="0027586C" w:rsidRDefault="00EE6E02" w:rsidP="0027586C">
      <w:pPr>
        <w:pStyle w:val="Heading1"/>
        <w:ind w:left="100" w:right="239" w:firstLine="0"/>
        <w:jc w:val="center"/>
        <w:rPr>
          <w:rFonts w:asciiTheme="minorHAnsi" w:hAnsiTheme="minorHAnsi" w:cstheme="minorHAnsi"/>
          <w:bCs w:val="0"/>
          <w:sz w:val="28"/>
          <w:szCs w:val="28"/>
          <w:u w:val="none"/>
        </w:rPr>
      </w:pPr>
      <w:r w:rsidRPr="0027586C">
        <w:rPr>
          <w:rFonts w:asciiTheme="minorHAnsi" w:hAnsiTheme="minorHAnsi" w:cstheme="minorHAnsi"/>
          <w:bCs w:val="0"/>
          <w:sz w:val="28"/>
          <w:szCs w:val="28"/>
          <w:u w:val="none"/>
        </w:rPr>
        <w:lastRenderedPageBreak/>
        <w:t xml:space="preserve">Annual national campaigns for all national </w:t>
      </w:r>
      <w:r w:rsidR="00B756B4" w:rsidRPr="0027586C">
        <w:rPr>
          <w:rFonts w:asciiTheme="minorHAnsi" w:hAnsiTheme="minorHAnsi" w:cstheme="minorHAnsi"/>
          <w:bCs w:val="0"/>
          <w:sz w:val="28"/>
          <w:szCs w:val="28"/>
          <w:u w:val="none"/>
        </w:rPr>
        <w:t xml:space="preserve">campaigns including health campaigns – please </w:t>
      </w:r>
      <w:hyperlink r:id="rId31" w:history="1">
        <w:r w:rsidR="00B756B4" w:rsidRPr="0027586C">
          <w:rPr>
            <w:rStyle w:val="Hyperlink"/>
            <w:rFonts w:asciiTheme="minorHAnsi" w:hAnsiTheme="minorHAnsi" w:cstheme="minorHAnsi"/>
            <w:bCs w:val="0"/>
            <w:sz w:val="28"/>
            <w:szCs w:val="28"/>
          </w:rPr>
          <w:t xml:space="preserve">go here </w:t>
        </w:r>
      </w:hyperlink>
      <w:r w:rsidR="0027586C">
        <w:rPr>
          <w:bCs w:val="0"/>
          <w:sz w:val="28"/>
          <w:szCs w:val="28"/>
        </w:rPr>
        <w:t xml:space="preserve">Note these events are not contractual. 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2694"/>
        <w:gridCol w:w="2126"/>
        <w:gridCol w:w="5670"/>
      </w:tblGrid>
      <w:tr w:rsidR="00E70D41" w14:paraId="2517D48F" w14:textId="77777777" w:rsidTr="00FF664F">
        <w:tc>
          <w:tcPr>
            <w:tcW w:w="10490" w:type="dxa"/>
            <w:gridSpan w:val="3"/>
          </w:tcPr>
          <w:p w14:paraId="2EBD093A" w14:textId="18C91F7C" w:rsidR="00E70D41" w:rsidRPr="00B13EF3" w:rsidRDefault="00EE2E5D" w:rsidP="00E70D41">
            <w:pPr>
              <w:pStyle w:val="Heading1"/>
              <w:ind w:left="0" w:right="239" w:firstLine="0"/>
              <w:jc w:val="center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  <w:r w:rsidRPr="00B13EF3">
              <w:rPr>
                <w:rFonts w:asciiTheme="minorHAnsi" w:hAnsiTheme="minorHAnsi" w:cstheme="minorHAnsi"/>
                <w:bCs w:val="0"/>
                <w:sz w:val="32"/>
                <w:szCs w:val="32"/>
              </w:rPr>
              <w:t xml:space="preserve">Health </w:t>
            </w:r>
            <w:r w:rsidR="002A257E" w:rsidRPr="00B13EF3">
              <w:rPr>
                <w:rFonts w:asciiTheme="minorHAnsi" w:hAnsiTheme="minorHAnsi" w:cstheme="minorHAnsi"/>
                <w:bCs w:val="0"/>
                <w:sz w:val="32"/>
                <w:szCs w:val="32"/>
              </w:rPr>
              <w:t xml:space="preserve">Campaigns for </w:t>
            </w:r>
            <w:proofErr w:type="gramStart"/>
            <w:r w:rsidR="00A55AA5">
              <w:rPr>
                <w:rFonts w:asciiTheme="minorHAnsi" w:hAnsiTheme="minorHAnsi" w:cstheme="minorHAnsi"/>
                <w:bCs w:val="0"/>
                <w:sz w:val="32"/>
                <w:szCs w:val="32"/>
              </w:rPr>
              <w:t>March</w:t>
            </w:r>
            <w:r w:rsidR="001553C6">
              <w:rPr>
                <w:rFonts w:asciiTheme="minorHAnsi" w:hAnsiTheme="minorHAnsi" w:cstheme="minorHAnsi"/>
                <w:bCs w:val="0"/>
                <w:sz w:val="32"/>
                <w:szCs w:val="32"/>
              </w:rPr>
              <w:t xml:space="preserve"> </w:t>
            </w:r>
            <w:r w:rsidRPr="00B13EF3">
              <w:rPr>
                <w:rFonts w:asciiTheme="minorHAnsi" w:hAnsiTheme="minorHAnsi" w:cstheme="minorHAnsi"/>
                <w:bCs w:val="0"/>
                <w:sz w:val="32"/>
                <w:szCs w:val="32"/>
              </w:rPr>
              <w:t xml:space="preserve"> </w:t>
            </w:r>
            <w:r w:rsidR="005B3D6F">
              <w:rPr>
                <w:rFonts w:asciiTheme="minorHAnsi" w:hAnsiTheme="minorHAnsi" w:cstheme="minorHAnsi"/>
                <w:bCs w:val="0"/>
                <w:sz w:val="32"/>
                <w:szCs w:val="32"/>
              </w:rPr>
              <w:t>2026</w:t>
            </w:r>
            <w:proofErr w:type="gramEnd"/>
          </w:p>
        </w:tc>
      </w:tr>
      <w:tr w:rsidR="00A13081" w14:paraId="443D53B0" w14:textId="77777777" w:rsidTr="00FF664F">
        <w:tc>
          <w:tcPr>
            <w:tcW w:w="2694" w:type="dxa"/>
          </w:tcPr>
          <w:p w14:paraId="531CD787" w14:textId="77777777" w:rsidR="005B3D6F" w:rsidRPr="007F1270" w:rsidRDefault="005B3D6F" w:rsidP="005B3D6F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12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Rare disease day</w:t>
            </w:r>
          </w:p>
          <w:p w14:paraId="74665B21" w14:textId="77777777" w:rsidR="00A13081" w:rsidRPr="007F1270" w:rsidRDefault="00A13081" w:rsidP="001553C6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</w:p>
        </w:tc>
        <w:tc>
          <w:tcPr>
            <w:tcW w:w="2126" w:type="dxa"/>
          </w:tcPr>
          <w:p w14:paraId="10B0CDBA" w14:textId="77777777" w:rsidR="005B3D6F" w:rsidRPr="007F1270" w:rsidRDefault="005B3D6F" w:rsidP="005B3D6F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sz w:val="20"/>
                <w:szCs w:val="20"/>
                <w:u w:val="none"/>
                <w:lang w:val="en-GB"/>
              </w:rPr>
            </w:pPr>
            <w:r w:rsidRPr="007F1270">
              <w:rPr>
                <w:rFonts w:asciiTheme="minorHAnsi" w:hAnsiTheme="minorHAnsi" w:cstheme="minorHAnsi"/>
                <w:sz w:val="20"/>
                <w:szCs w:val="20"/>
                <w:u w:val="none"/>
                <w:lang w:val="en-GB"/>
              </w:rPr>
              <w:t>28 February 2026</w:t>
            </w:r>
          </w:p>
          <w:p w14:paraId="15C3023E" w14:textId="77777777" w:rsidR="00A13081" w:rsidRPr="007F1270" w:rsidRDefault="00A13081" w:rsidP="001553C6">
            <w:pPr>
              <w:pStyle w:val="Heading1"/>
              <w:ind w:left="100" w:right="239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</w:p>
        </w:tc>
        <w:tc>
          <w:tcPr>
            <w:tcW w:w="5670" w:type="dxa"/>
          </w:tcPr>
          <w:p w14:paraId="3F03D567" w14:textId="77777777" w:rsidR="005B3D6F" w:rsidRPr="000216D3" w:rsidRDefault="005B3D6F" w:rsidP="002041FB">
            <w:pPr>
              <w:pStyle w:val="Heading1"/>
              <w:ind w:left="461" w:right="239"/>
              <w:jc w:val="center"/>
              <w:rPr>
                <w:rFonts w:asciiTheme="minorHAnsi" w:hAnsiTheme="minorHAnsi" w:cstheme="minorHAnsi"/>
                <w:sz w:val="20"/>
                <w:szCs w:val="20"/>
                <w:u w:val="none"/>
                <w:lang w:val="en-GB"/>
              </w:rPr>
            </w:pPr>
            <w:r w:rsidRPr="000216D3">
              <w:rPr>
                <w:rFonts w:asciiTheme="minorHAnsi" w:hAnsiTheme="minorHAnsi" w:cstheme="minorHAnsi"/>
                <w:sz w:val="20"/>
                <w:szCs w:val="20"/>
                <w:u w:val="none"/>
                <w:lang w:val="en-GB"/>
              </w:rPr>
              <w:t>Rare disease day is a patient led day to working towards equality in healthcare, diagnosis and therapies</w:t>
            </w:r>
          </w:p>
          <w:p w14:paraId="7539C4BC" w14:textId="69833749" w:rsidR="00A13081" w:rsidRPr="000216D3" w:rsidRDefault="00CA597D" w:rsidP="007F1270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  <w:hyperlink r:id="rId32" w:history="1">
              <w:r w:rsidR="005B3D6F" w:rsidRPr="000216D3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val="none"/>
                  <w:lang w:val="en-GB"/>
                </w:rPr>
                <w:t>Rare disease day</w:t>
              </w:r>
            </w:hyperlink>
          </w:p>
        </w:tc>
      </w:tr>
      <w:tr w:rsidR="00184B78" w14:paraId="52CB2CF4" w14:textId="77777777" w:rsidTr="00FF664F">
        <w:tc>
          <w:tcPr>
            <w:tcW w:w="2694" w:type="dxa"/>
          </w:tcPr>
          <w:p w14:paraId="6963CF44" w14:textId="77777777" w:rsidR="00703DEA" w:rsidRPr="00703DEA" w:rsidRDefault="00CA597D" w:rsidP="000146DC">
            <w:pPr>
              <w:pStyle w:val="Heading1"/>
              <w:spacing w:before="0"/>
              <w:ind w:left="361" w:right="239"/>
              <w:rPr>
                <w:rFonts w:asciiTheme="minorHAnsi" w:hAnsiTheme="minorHAnsi" w:cstheme="minorHAnsi"/>
                <w:lang w:val="en-GB"/>
              </w:rPr>
            </w:pPr>
            <w:hyperlink r:id="rId33" w:history="1">
              <w:r w:rsidR="00703DEA" w:rsidRPr="00703DEA">
                <w:rPr>
                  <w:rStyle w:val="Hyperlink"/>
                  <w:rFonts w:asciiTheme="minorHAnsi" w:hAnsiTheme="minorHAnsi" w:cstheme="minorHAnsi"/>
                  <w:lang w:val="en-GB"/>
                </w:rPr>
                <w:t>Brain Tumour Awareness Month</w:t>
              </w:r>
            </w:hyperlink>
          </w:p>
          <w:p w14:paraId="3FCA2C90" w14:textId="77777777" w:rsidR="00184B78" w:rsidRPr="002B19D1" w:rsidRDefault="00184B78" w:rsidP="000146DC">
            <w:pPr>
              <w:pStyle w:val="Heading1"/>
              <w:spacing w:before="0"/>
              <w:ind w:left="100" w:right="239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6" w:type="dxa"/>
          </w:tcPr>
          <w:p w14:paraId="4A1C78E9" w14:textId="6236C489" w:rsidR="00184B78" w:rsidRPr="002B19D1" w:rsidRDefault="002041FB" w:rsidP="000146DC">
            <w:pPr>
              <w:pStyle w:val="Heading1"/>
              <w:spacing w:before="0"/>
              <w:ind w:left="100" w:right="239"/>
              <w:jc w:val="center"/>
              <w:rPr>
                <w:rFonts w:asciiTheme="minorHAnsi" w:hAnsiTheme="minorHAnsi" w:cstheme="minorHAnsi"/>
                <w:u w:val="none"/>
                <w:lang w:val="en-GB"/>
              </w:rPr>
            </w:pPr>
            <w:r w:rsidRPr="002B19D1">
              <w:rPr>
                <w:rFonts w:asciiTheme="minorHAnsi" w:hAnsiTheme="minorHAnsi" w:cstheme="minorHAnsi"/>
                <w:u w:val="none"/>
                <w:lang w:val="en-GB"/>
              </w:rPr>
              <w:t>March 2026</w:t>
            </w:r>
          </w:p>
        </w:tc>
        <w:tc>
          <w:tcPr>
            <w:tcW w:w="5670" w:type="dxa"/>
          </w:tcPr>
          <w:p w14:paraId="4157725D" w14:textId="506730E3" w:rsidR="00184B78" w:rsidRPr="002B19D1" w:rsidRDefault="002041FB" w:rsidP="000146DC">
            <w:pPr>
              <w:pStyle w:val="Heading1"/>
              <w:spacing w:before="0"/>
              <w:ind w:left="0" w:right="239" w:firstLine="0"/>
              <w:rPr>
                <w:rFonts w:asciiTheme="minorHAnsi" w:hAnsiTheme="minorHAnsi" w:cstheme="minorHAnsi"/>
                <w:u w:val="none"/>
                <w:lang w:val="en-GB"/>
              </w:rPr>
            </w:pPr>
            <w:r w:rsidRPr="00703DEA">
              <w:rPr>
                <w:rFonts w:asciiTheme="minorHAnsi" w:hAnsiTheme="minorHAnsi" w:cstheme="minorHAnsi"/>
                <w:u w:val="none"/>
                <w:lang w:val="en-GB"/>
              </w:rPr>
              <w:t>Raising vital awareness and funds to get closer to our vision of finding a cure for all types of brain tumours</w:t>
            </w:r>
            <w:r w:rsidR="000146DC" w:rsidRPr="002B19D1">
              <w:rPr>
                <w:rFonts w:asciiTheme="minorHAnsi" w:hAnsiTheme="minorHAnsi" w:cstheme="minorHAnsi"/>
                <w:u w:val="none"/>
                <w:lang w:val="en-GB"/>
              </w:rPr>
              <w:t>.</w:t>
            </w:r>
          </w:p>
        </w:tc>
      </w:tr>
      <w:tr w:rsidR="00184B78" w14:paraId="31198B3F" w14:textId="77777777" w:rsidTr="00FF664F">
        <w:tc>
          <w:tcPr>
            <w:tcW w:w="2694" w:type="dxa"/>
          </w:tcPr>
          <w:p w14:paraId="7013F47B" w14:textId="1287E6A9" w:rsidR="00184B78" w:rsidRPr="002B19D1" w:rsidRDefault="00CA597D" w:rsidP="000146DC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lang w:val="en-GB"/>
              </w:rPr>
            </w:pPr>
            <w:hyperlink r:id="rId34" w:history="1">
              <w:r w:rsidR="000216D3" w:rsidRPr="000216D3">
                <w:rPr>
                  <w:rStyle w:val="Hyperlink"/>
                  <w:rFonts w:asciiTheme="minorHAnsi" w:hAnsiTheme="minorHAnsi" w:cstheme="minorHAnsi"/>
                  <w:lang w:val="en-GB"/>
                </w:rPr>
                <w:t>Ovarian Cancer Awareness Month</w:t>
              </w:r>
            </w:hyperlink>
          </w:p>
        </w:tc>
        <w:tc>
          <w:tcPr>
            <w:tcW w:w="2126" w:type="dxa"/>
          </w:tcPr>
          <w:p w14:paraId="4896FD75" w14:textId="48C4025E" w:rsidR="00184B78" w:rsidRPr="002B19D1" w:rsidRDefault="000216D3" w:rsidP="000146DC">
            <w:pPr>
              <w:pStyle w:val="Heading1"/>
              <w:spacing w:before="0"/>
              <w:ind w:left="100" w:right="239"/>
              <w:jc w:val="center"/>
              <w:rPr>
                <w:rFonts w:asciiTheme="minorHAnsi" w:hAnsiTheme="minorHAnsi" w:cstheme="minorHAnsi"/>
                <w:u w:val="none"/>
                <w:lang w:val="en-GB"/>
              </w:rPr>
            </w:pPr>
            <w:r w:rsidRPr="002B19D1">
              <w:rPr>
                <w:rFonts w:asciiTheme="minorHAnsi" w:hAnsiTheme="minorHAnsi" w:cstheme="minorHAnsi"/>
                <w:u w:val="none"/>
                <w:lang w:val="en-GB"/>
              </w:rPr>
              <w:t>March 2026</w:t>
            </w:r>
          </w:p>
        </w:tc>
        <w:tc>
          <w:tcPr>
            <w:tcW w:w="5670" w:type="dxa"/>
          </w:tcPr>
          <w:p w14:paraId="427A84E8" w14:textId="77777777" w:rsidR="000216D3" w:rsidRPr="002B19D1" w:rsidRDefault="000216D3" w:rsidP="000146DC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u w:val="none"/>
              </w:rPr>
            </w:pPr>
            <w:r w:rsidRPr="002B19D1">
              <w:rPr>
                <w:rFonts w:asciiTheme="minorHAnsi" w:hAnsiTheme="minorHAnsi" w:cstheme="minorHAnsi"/>
                <w:u w:val="none"/>
              </w:rPr>
              <w:t>Ovarian cancer is a disease that can disrupt the normal</w:t>
            </w:r>
          </w:p>
          <w:p w14:paraId="63864532" w14:textId="75E36E30" w:rsidR="00184B78" w:rsidRPr="002B19D1" w:rsidRDefault="000216D3" w:rsidP="000146DC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u w:val="none"/>
                <w:lang w:val="en-GB"/>
              </w:rPr>
            </w:pPr>
            <w:r w:rsidRPr="002B19D1">
              <w:rPr>
                <w:rFonts w:asciiTheme="minorHAnsi" w:hAnsiTheme="minorHAnsi" w:cstheme="minorHAnsi"/>
                <w:u w:val="none"/>
              </w:rPr>
              <w:t>function of the ovaries. If it’s left unchecked, it can affect other parts of the body too.</w:t>
            </w:r>
          </w:p>
        </w:tc>
      </w:tr>
      <w:tr w:rsidR="008824B5" w14:paraId="20E2A177" w14:textId="77777777" w:rsidTr="00FF664F">
        <w:tc>
          <w:tcPr>
            <w:tcW w:w="2694" w:type="dxa"/>
          </w:tcPr>
          <w:p w14:paraId="5B9014FD" w14:textId="77777777" w:rsidR="002B19D1" w:rsidRDefault="008824B5" w:rsidP="000146DC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lang w:val="en-GB"/>
              </w:rPr>
            </w:pPr>
            <w:r w:rsidRPr="008824B5">
              <w:rPr>
                <w:rFonts w:asciiTheme="minorHAnsi" w:hAnsiTheme="minorHAnsi" w:cstheme="minorHAnsi"/>
                <w:lang w:val="en-GB"/>
              </w:rPr>
              <w:t>National No Smoking</w:t>
            </w:r>
          </w:p>
          <w:p w14:paraId="0EEBBEE6" w14:textId="3D893FAD" w:rsidR="008824B5" w:rsidRPr="002B19D1" w:rsidRDefault="008824B5" w:rsidP="002B19D1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lang w:val="en-GB"/>
              </w:rPr>
            </w:pPr>
            <w:r w:rsidRPr="008824B5">
              <w:rPr>
                <w:rFonts w:asciiTheme="minorHAnsi" w:hAnsiTheme="minorHAnsi" w:cstheme="minorHAnsi"/>
                <w:lang w:val="en-GB"/>
              </w:rPr>
              <w:t>Day</w:t>
            </w:r>
            <w:r w:rsidR="002B19D1">
              <w:rPr>
                <w:rFonts w:asciiTheme="minorHAnsi" w:hAnsiTheme="minorHAnsi" w:cstheme="minorHAnsi"/>
                <w:lang w:val="en-GB"/>
              </w:rPr>
              <w:t xml:space="preserve"> -</w:t>
            </w:r>
            <w:hyperlink r:id="rId35" w:history="1">
              <w:r w:rsidRPr="008824B5">
                <w:rPr>
                  <w:rStyle w:val="Hyperlink"/>
                  <w:rFonts w:asciiTheme="minorHAnsi" w:hAnsiTheme="minorHAnsi" w:cstheme="minorHAnsi"/>
                  <w:lang w:val="en-GB"/>
                </w:rPr>
                <w:t>British Heart Foundation</w:t>
              </w:r>
            </w:hyperlink>
          </w:p>
        </w:tc>
        <w:tc>
          <w:tcPr>
            <w:tcW w:w="2126" w:type="dxa"/>
          </w:tcPr>
          <w:p w14:paraId="342B6446" w14:textId="77777777" w:rsidR="008824B5" w:rsidRPr="008824B5" w:rsidRDefault="008824B5" w:rsidP="002B19D1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lang w:val="en-GB"/>
              </w:rPr>
            </w:pPr>
            <w:r w:rsidRPr="008824B5">
              <w:rPr>
                <w:rFonts w:asciiTheme="minorHAnsi" w:hAnsiTheme="minorHAnsi" w:cstheme="minorHAnsi"/>
                <w:lang w:val="en-GB"/>
              </w:rPr>
              <w:t>11 March 2026</w:t>
            </w:r>
          </w:p>
          <w:p w14:paraId="05074770" w14:textId="77777777" w:rsidR="008824B5" w:rsidRPr="002B19D1" w:rsidRDefault="008824B5" w:rsidP="000146DC">
            <w:pPr>
              <w:pStyle w:val="Heading1"/>
              <w:spacing w:before="0"/>
              <w:ind w:left="100" w:right="239"/>
              <w:jc w:val="center"/>
              <w:rPr>
                <w:rFonts w:asciiTheme="minorHAnsi" w:hAnsiTheme="minorHAnsi" w:cstheme="minorHAnsi"/>
                <w:u w:val="none"/>
                <w:lang w:val="en-GB"/>
              </w:rPr>
            </w:pPr>
          </w:p>
        </w:tc>
        <w:tc>
          <w:tcPr>
            <w:tcW w:w="5670" w:type="dxa"/>
          </w:tcPr>
          <w:p w14:paraId="1B1D4B80" w14:textId="77777777" w:rsidR="008824B5" w:rsidRPr="008824B5" w:rsidRDefault="008824B5" w:rsidP="000146DC">
            <w:pPr>
              <w:pStyle w:val="Heading1"/>
              <w:spacing w:before="0"/>
              <w:ind w:left="99" w:right="239" w:firstLine="0"/>
              <w:rPr>
                <w:rFonts w:asciiTheme="minorHAnsi" w:hAnsiTheme="minorHAnsi" w:cstheme="minorHAnsi"/>
                <w:u w:val="none"/>
                <w:lang w:val="en-GB"/>
              </w:rPr>
            </w:pPr>
            <w:r w:rsidRPr="008824B5">
              <w:rPr>
                <w:rFonts w:asciiTheme="minorHAnsi" w:hAnsiTheme="minorHAnsi" w:cstheme="minorHAnsi"/>
                <w:u w:val="none"/>
                <w:lang w:val="en-GB"/>
              </w:rPr>
              <w:t>Help encourage as many smokers as possible to quit on No Smoking Day by organising your own event.</w:t>
            </w:r>
          </w:p>
          <w:p w14:paraId="034C4AEA" w14:textId="77777777" w:rsidR="008824B5" w:rsidRPr="002B19D1" w:rsidRDefault="008824B5" w:rsidP="000146DC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u w:val="none"/>
              </w:rPr>
            </w:pPr>
          </w:p>
        </w:tc>
      </w:tr>
      <w:tr w:rsidR="000146DC" w14:paraId="36D93BF0" w14:textId="77777777" w:rsidTr="00FF664F">
        <w:tc>
          <w:tcPr>
            <w:tcW w:w="2694" w:type="dxa"/>
          </w:tcPr>
          <w:p w14:paraId="5392A98E" w14:textId="77777777" w:rsidR="000146DC" w:rsidRPr="000146DC" w:rsidRDefault="00CA597D" w:rsidP="000146DC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lang w:val="en-GB"/>
              </w:rPr>
            </w:pPr>
            <w:hyperlink r:id="rId36" w:history="1">
              <w:r w:rsidR="000146DC" w:rsidRPr="000146DC">
                <w:rPr>
                  <w:rStyle w:val="Hyperlink"/>
                  <w:rFonts w:asciiTheme="minorHAnsi" w:hAnsiTheme="minorHAnsi" w:cstheme="minorHAnsi"/>
                  <w:lang w:val="en-GB"/>
                </w:rPr>
                <w:t>Young carers action day</w:t>
              </w:r>
            </w:hyperlink>
          </w:p>
          <w:p w14:paraId="60EDB040" w14:textId="77777777" w:rsidR="000146DC" w:rsidRPr="002B19D1" w:rsidRDefault="000146DC" w:rsidP="000146DC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6" w:type="dxa"/>
          </w:tcPr>
          <w:p w14:paraId="48DD63AC" w14:textId="77777777" w:rsidR="000146DC" w:rsidRPr="000146DC" w:rsidRDefault="000146DC" w:rsidP="000146DC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lang w:val="en-GB"/>
              </w:rPr>
            </w:pPr>
            <w:r w:rsidRPr="000146DC">
              <w:rPr>
                <w:rFonts w:asciiTheme="minorHAnsi" w:hAnsiTheme="minorHAnsi" w:cstheme="minorHAnsi"/>
                <w:lang w:val="en-GB"/>
              </w:rPr>
              <w:t>11 March 2026</w:t>
            </w:r>
          </w:p>
          <w:p w14:paraId="198F65E3" w14:textId="77777777" w:rsidR="000146DC" w:rsidRPr="002B19D1" w:rsidRDefault="000146DC" w:rsidP="000146DC">
            <w:pPr>
              <w:pStyle w:val="Heading1"/>
              <w:spacing w:before="0"/>
              <w:ind w:left="100" w:right="239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670" w:type="dxa"/>
          </w:tcPr>
          <w:p w14:paraId="5CA43A95" w14:textId="77777777" w:rsidR="000146DC" w:rsidRPr="002B19D1" w:rsidRDefault="000146DC" w:rsidP="000146DC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u w:val="none"/>
                <w:lang w:val="en-GB"/>
              </w:rPr>
            </w:pPr>
            <w:r w:rsidRPr="000146DC">
              <w:rPr>
                <w:rFonts w:asciiTheme="minorHAnsi" w:hAnsiTheme="minorHAnsi" w:cstheme="minorHAnsi"/>
                <w:u w:val="none"/>
                <w:lang w:val="en-GB"/>
              </w:rPr>
              <w:t xml:space="preserve">Young Carers Action Day provides an opportunity for </w:t>
            </w:r>
          </w:p>
          <w:p w14:paraId="75B7CD3B" w14:textId="77777777" w:rsidR="000146DC" w:rsidRPr="002B19D1" w:rsidRDefault="000146DC" w:rsidP="000146DC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u w:val="none"/>
                <w:lang w:val="en-GB"/>
              </w:rPr>
            </w:pPr>
            <w:r w:rsidRPr="000146DC">
              <w:rPr>
                <w:rFonts w:asciiTheme="minorHAnsi" w:hAnsiTheme="minorHAnsi" w:cstheme="minorHAnsi"/>
                <w:u w:val="none"/>
                <w:lang w:val="en-GB"/>
              </w:rPr>
              <w:t xml:space="preserve">everyone to call for better support for young carers and </w:t>
            </w:r>
          </w:p>
          <w:p w14:paraId="2D4478C0" w14:textId="1BF1D37B" w:rsidR="000146DC" w:rsidRPr="002B19D1" w:rsidRDefault="000146DC" w:rsidP="000146DC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u w:val="none"/>
                <w:lang w:val="en-GB"/>
              </w:rPr>
            </w:pPr>
            <w:r w:rsidRPr="000146DC">
              <w:rPr>
                <w:rFonts w:asciiTheme="minorHAnsi" w:hAnsiTheme="minorHAnsi" w:cstheme="minorHAnsi"/>
                <w:u w:val="none"/>
                <w:lang w:val="en-GB"/>
              </w:rPr>
              <w:t>young adult carers, and to bring about change.</w:t>
            </w:r>
          </w:p>
        </w:tc>
      </w:tr>
      <w:tr w:rsidR="002B19D1" w14:paraId="6C58D521" w14:textId="77777777" w:rsidTr="00FF664F">
        <w:tc>
          <w:tcPr>
            <w:tcW w:w="2694" w:type="dxa"/>
          </w:tcPr>
          <w:p w14:paraId="763D1AE8" w14:textId="77777777" w:rsidR="002B19D1" w:rsidRPr="002B19D1" w:rsidRDefault="00CA597D" w:rsidP="002B19D1">
            <w:pPr>
              <w:pStyle w:val="Heading1"/>
              <w:ind w:left="361" w:right="239"/>
              <w:rPr>
                <w:rFonts w:asciiTheme="minorHAnsi" w:hAnsiTheme="minorHAnsi" w:cstheme="minorHAnsi"/>
                <w:lang w:val="en-GB"/>
              </w:rPr>
            </w:pPr>
            <w:hyperlink r:id="rId37" w:history="1">
              <w:r w:rsidR="002B19D1" w:rsidRPr="002B19D1">
                <w:rPr>
                  <w:rStyle w:val="Hyperlink"/>
                  <w:rFonts w:asciiTheme="minorHAnsi" w:hAnsiTheme="minorHAnsi" w:cstheme="minorHAnsi"/>
                  <w:lang w:val="en-GB"/>
                </w:rPr>
                <w:t>World Kidney Day</w:t>
              </w:r>
            </w:hyperlink>
          </w:p>
          <w:p w14:paraId="5286C47A" w14:textId="77777777" w:rsidR="002B19D1" w:rsidRPr="002B19D1" w:rsidRDefault="002B19D1" w:rsidP="000146DC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6" w:type="dxa"/>
          </w:tcPr>
          <w:p w14:paraId="469A92BF" w14:textId="77777777" w:rsidR="002B19D1" w:rsidRPr="002B19D1" w:rsidRDefault="002B19D1" w:rsidP="002B19D1">
            <w:pPr>
              <w:pStyle w:val="Heading1"/>
              <w:ind w:left="361" w:right="239"/>
              <w:rPr>
                <w:rFonts w:asciiTheme="minorHAnsi" w:hAnsiTheme="minorHAnsi" w:cstheme="minorHAnsi"/>
                <w:lang w:val="en-GB"/>
              </w:rPr>
            </w:pPr>
            <w:r w:rsidRPr="002B19D1">
              <w:rPr>
                <w:rFonts w:asciiTheme="minorHAnsi" w:hAnsiTheme="minorHAnsi" w:cstheme="minorHAnsi"/>
                <w:lang w:val="en-GB"/>
              </w:rPr>
              <w:t>12 March 2026</w:t>
            </w:r>
          </w:p>
          <w:p w14:paraId="172C5DA8" w14:textId="77777777" w:rsidR="002B19D1" w:rsidRPr="002B19D1" w:rsidRDefault="002B19D1" w:rsidP="000146DC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670" w:type="dxa"/>
          </w:tcPr>
          <w:p w14:paraId="08B935A8" w14:textId="77777777" w:rsidR="002B19D1" w:rsidRDefault="002B19D1" w:rsidP="000146DC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u w:val="none"/>
                <w:lang w:val="en-GB"/>
              </w:rPr>
            </w:pPr>
            <w:r w:rsidRPr="002B19D1">
              <w:rPr>
                <w:rFonts w:asciiTheme="minorHAnsi" w:hAnsiTheme="minorHAnsi" w:cstheme="minorHAnsi"/>
                <w:u w:val="none"/>
                <w:lang w:val="en-GB"/>
              </w:rPr>
              <w:t xml:space="preserve">To help raise awareness of kidneys and educate people </w:t>
            </w:r>
          </w:p>
          <w:p w14:paraId="1C11A7A3" w14:textId="39B9725D" w:rsidR="002B19D1" w:rsidRPr="002B19D1" w:rsidRDefault="002B19D1" w:rsidP="000146DC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u w:val="none"/>
                <w:lang w:val="en-GB"/>
              </w:rPr>
            </w:pPr>
            <w:r w:rsidRPr="002B19D1">
              <w:rPr>
                <w:rFonts w:asciiTheme="minorHAnsi" w:hAnsiTheme="minorHAnsi" w:cstheme="minorHAnsi"/>
                <w:u w:val="none"/>
                <w:lang w:val="en-GB"/>
              </w:rPr>
              <w:t xml:space="preserve">on what they do and how to improve your kidney </w:t>
            </w:r>
            <w:r>
              <w:rPr>
                <w:rFonts w:asciiTheme="minorHAnsi" w:hAnsiTheme="minorHAnsi" w:cstheme="minorHAnsi"/>
                <w:u w:val="none"/>
                <w:lang w:val="en-GB"/>
              </w:rPr>
              <w:t>h</w:t>
            </w:r>
            <w:r w:rsidRPr="002B19D1">
              <w:rPr>
                <w:rFonts w:asciiTheme="minorHAnsi" w:hAnsiTheme="minorHAnsi" w:cstheme="minorHAnsi"/>
                <w:u w:val="none"/>
                <w:lang w:val="en-GB"/>
              </w:rPr>
              <w:t>ealth</w:t>
            </w:r>
          </w:p>
        </w:tc>
      </w:tr>
      <w:tr w:rsidR="002B19D1" w14:paraId="474B9E3C" w14:textId="77777777" w:rsidTr="00FF664F">
        <w:tc>
          <w:tcPr>
            <w:tcW w:w="2694" w:type="dxa"/>
          </w:tcPr>
          <w:p w14:paraId="3163D661" w14:textId="77777777" w:rsidR="002E5A2D" w:rsidRPr="002E5A2D" w:rsidRDefault="00CA597D" w:rsidP="002E5A2D">
            <w:pPr>
              <w:pStyle w:val="Heading1"/>
              <w:ind w:left="361" w:right="239"/>
              <w:rPr>
                <w:rFonts w:asciiTheme="minorHAnsi" w:hAnsiTheme="minorHAnsi" w:cstheme="minorHAnsi"/>
                <w:lang w:val="en-GB"/>
              </w:rPr>
            </w:pPr>
            <w:hyperlink r:id="rId38" w:history="1">
              <w:r w:rsidR="002E5A2D" w:rsidRPr="002E5A2D">
                <w:rPr>
                  <w:rStyle w:val="Hyperlink"/>
                  <w:rFonts w:asciiTheme="minorHAnsi" w:hAnsiTheme="minorHAnsi" w:cstheme="minorHAnsi"/>
                  <w:lang w:val="en-GB"/>
                </w:rPr>
                <w:t>World Sleep Day</w:t>
              </w:r>
            </w:hyperlink>
          </w:p>
          <w:p w14:paraId="7890D1B1" w14:textId="77777777" w:rsidR="002B19D1" w:rsidRPr="000146DC" w:rsidRDefault="002B19D1" w:rsidP="000146DC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6" w:type="dxa"/>
          </w:tcPr>
          <w:p w14:paraId="2963BAFF" w14:textId="77777777" w:rsidR="002E5A2D" w:rsidRPr="002E5A2D" w:rsidRDefault="002E5A2D" w:rsidP="002E5A2D">
            <w:pPr>
              <w:pStyle w:val="Heading1"/>
              <w:ind w:left="361" w:right="239"/>
              <w:rPr>
                <w:rFonts w:asciiTheme="minorHAnsi" w:hAnsiTheme="minorHAnsi" w:cstheme="minorHAnsi"/>
                <w:lang w:val="en-GB"/>
              </w:rPr>
            </w:pPr>
            <w:r w:rsidRPr="002E5A2D">
              <w:rPr>
                <w:rFonts w:asciiTheme="minorHAnsi" w:hAnsiTheme="minorHAnsi" w:cstheme="minorHAnsi"/>
                <w:lang w:val="en-GB"/>
              </w:rPr>
              <w:t>13 March 2026</w:t>
            </w:r>
          </w:p>
          <w:p w14:paraId="66C97214" w14:textId="77777777" w:rsidR="002B19D1" w:rsidRPr="000146DC" w:rsidRDefault="002B19D1" w:rsidP="000146DC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670" w:type="dxa"/>
          </w:tcPr>
          <w:p w14:paraId="560D89C9" w14:textId="77777777" w:rsidR="002E5A2D" w:rsidRDefault="002E5A2D" w:rsidP="002E5A2D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u w:val="none"/>
                <w:lang w:val="en-GB"/>
              </w:rPr>
            </w:pPr>
            <w:r w:rsidRPr="002E5A2D">
              <w:rPr>
                <w:rFonts w:asciiTheme="minorHAnsi" w:hAnsiTheme="minorHAnsi" w:cstheme="minorHAnsi"/>
                <w:u w:val="none"/>
                <w:lang w:val="en-GB"/>
              </w:rPr>
              <w:t>A celebration of sleep and a call to action on important</w:t>
            </w:r>
          </w:p>
          <w:p w14:paraId="2170864F" w14:textId="77777777" w:rsidR="002E5A2D" w:rsidRDefault="002E5A2D" w:rsidP="002E5A2D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u w:val="none"/>
                <w:lang w:val="en-GB"/>
              </w:rPr>
            </w:pPr>
            <w:r w:rsidRPr="002E5A2D">
              <w:rPr>
                <w:rFonts w:asciiTheme="minorHAnsi" w:hAnsiTheme="minorHAnsi" w:cstheme="minorHAnsi"/>
                <w:u w:val="none"/>
                <w:lang w:val="en-GB"/>
              </w:rPr>
              <w:t xml:space="preserve">issues related to sleep, including medicine, education, </w:t>
            </w:r>
          </w:p>
          <w:p w14:paraId="592A4FFE" w14:textId="1D93111C" w:rsidR="002B19D1" w:rsidRPr="000146DC" w:rsidRDefault="002E5A2D" w:rsidP="002E5A2D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u w:val="none"/>
                <w:lang w:val="en-GB"/>
              </w:rPr>
            </w:pPr>
            <w:r w:rsidRPr="002E5A2D">
              <w:rPr>
                <w:rFonts w:asciiTheme="minorHAnsi" w:hAnsiTheme="minorHAnsi" w:cstheme="minorHAnsi"/>
                <w:u w:val="none"/>
                <w:lang w:val="en-GB"/>
              </w:rPr>
              <w:t>social aspects and driving.</w:t>
            </w:r>
          </w:p>
        </w:tc>
      </w:tr>
      <w:tr w:rsidR="002E5A2D" w14:paraId="219E7D38" w14:textId="77777777" w:rsidTr="00FF664F">
        <w:tc>
          <w:tcPr>
            <w:tcW w:w="2694" w:type="dxa"/>
          </w:tcPr>
          <w:p w14:paraId="76D192C8" w14:textId="77777777" w:rsidR="00672522" w:rsidRPr="00A55AA5" w:rsidRDefault="00CA597D" w:rsidP="00672522">
            <w:pPr>
              <w:pStyle w:val="Heading1"/>
              <w:ind w:right="239"/>
              <w:rPr>
                <w:rFonts w:asciiTheme="minorHAnsi" w:hAnsiTheme="minorHAnsi" w:cstheme="minorHAnsi"/>
                <w:lang w:val="en-GB"/>
              </w:rPr>
            </w:pPr>
            <w:hyperlink r:id="rId39" w:history="1">
              <w:r w:rsidR="00672522" w:rsidRPr="00A55AA5">
                <w:rPr>
                  <w:rStyle w:val="Hyperlink"/>
                  <w:rFonts w:asciiTheme="minorHAnsi" w:hAnsiTheme="minorHAnsi" w:cstheme="minorHAnsi"/>
                  <w:lang w:val="en-GB"/>
                </w:rPr>
                <w:t>World Oral Health Day</w:t>
              </w:r>
            </w:hyperlink>
          </w:p>
          <w:p w14:paraId="24A97712" w14:textId="77777777" w:rsidR="002E5A2D" w:rsidRPr="002E5A2D" w:rsidRDefault="002E5A2D" w:rsidP="002E5A2D">
            <w:pPr>
              <w:pStyle w:val="Heading1"/>
              <w:ind w:left="361" w:right="239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6" w:type="dxa"/>
          </w:tcPr>
          <w:p w14:paraId="159B4A41" w14:textId="77777777" w:rsidR="00672522" w:rsidRPr="00A55AA5" w:rsidRDefault="00672522" w:rsidP="00672522">
            <w:pPr>
              <w:pStyle w:val="Heading1"/>
              <w:ind w:left="361" w:right="239"/>
              <w:rPr>
                <w:rFonts w:asciiTheme="minorHAnsi" w:hAnsiTheme="minorHAnsi" w:cstheme="minorHAnsi"/>
                <w:lang w:val="en-GB"/>
              </w:rPr>
            </w:pPr>
            <w:r w:rsidRPr="00A55AA5">
              <w:rPr>
                <w:rFonts w:asciiTheme="minorHAnsi" w:hAnsiTheme="minorHAnsi" w:cstheme="minorHAnsi"/>
                <w:lang w:val="en-GB"/>
              </w:rPr>
              <w:t>20 March 2026</w:t>
            </w:r>
          </w:p>
          <w:p w14:paraId="1449BC4B" w14:textId="77777777" w:rsidR="002E5A2D" w:rsidRPr="002E5A2D" w:rsidRDefault="002E5A2D" w:rsidP="002E5A2D">
            <w:pPr>
              <w:pStyle w:val="Heading1"/>
              <w:ind w:left="361" w:right="239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670" w:type="dxa"/>
          </w:tcPr>
          <w:p w14:paraId="0B2FFF5F" w14:textId="77777777" w:rsidR="00672522" w:rsidRDefault="00672522" w:rsidP="00672522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u w:val="none"/>
                <w:lang w:val="en-GB"/>
              </w:rPr>
            </w:pPr>
            <w:r w:rsidRPr="00A55AA5">
              <w:rPr>
                <w:rFonts w:asciiTheme="minorHAnsi" w:hAnsiTheme="minorHAnsi" w:cstheme="minorHAnsi"/>
                <w:u w:val="none"/>
                <w:lang w:val="en-GB"/>
              </w:rPr>
              <w:t xml:space="preserve">Celebrated globally every year on 20 March. Organised </w:t>
            </w:r>
          </w:p>
          <w:p w14:paraId="6BC9390C" w14:textId="490CA101" w:rsidR="002E5A2D" w:rsidRPr="002E5A2D" w:rsidRDefault="00672522" w:rsidP="00672522">
            <w:pPr>
              <w:pStyle w:val="Heading1"/>
              <w:spacing w:before="0"/>
              <w:ind w:right="239"/>
              <w:rPr>
                <w:rFonts w:asciiTheme="minorHAnsi" w:hAnsiTheme="minorHAnsi" w:cstheme="minorHAnsi"/>
                <w:u w:val="none"/>
                <w:lang w:val="en-GB"/>
              </w:rPr>
            </w:pPr>
            <w:r w:rsidRPr="00A55AA5">
              <w:rPr>
                <w:rFonts w:asciiTheme="minorHAnsi" w:hAnsiTheme="minorHAnsi" w:cstheme="minorHAnsi"/>
                <w:u w:val="none"/>
                <w:lang w:val="en-GB"/>
              </w:rPr>
              <w:t>by FDI World Dental Federation.</w:t>
            </w:r>
          </w:p>
        </w:tc>
      </w:tr>
    </w:tbl>
    <w:p w14:paraId="190B10DA" w14:textId="77777777" w:rsidR="00672522" w:rsidRPr="00672522" w:rsidRDefault="00672522">
      <w:pPr>
        <w:pStyle w:val="Heading1"/>
        <w:ind w:left="100" w:right="239"/>
        <w:rPr>
          <w:rFonts w:asciiTheme="minorHAnsi" w:hAnsiTheme="minorHAnsi" w:cstheme="minorHAnsi"/>
          <w:u w:val="none"/>
          <w:lang w:val="en-GB"/>
        </w:rPr>
      </w:pPr>
    </w:p>
    <w:sectPr w:rsidR="00672522" w:rsidRPr="00672522">
      <w:pgSz w:w="11910" w:h="16840"/>
      <w:pgMar w:top="134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2D74A" w14:textId="77777777" w:rsidR="00DD7DDD" w:rsidRDefault="00DD7DDD" w:rsidP="008C6757">
      <w:r>
        <w:separator/>
      </w:r>
    </w:p>
  </w:endnote>
  <w:endnote w:type="continuationSeparator" w:id="0">
    <w:p w14:paraId="47BABDE9" w14:textId="77777777" w:rsidR="00DD7DDD" w:rsidRDefault="00DD7DDD" w:rsidP="008C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DCB70" w14:textId="77777777" w:rsidR="00DD7DDD" w:rsidRDefault="00DD7DDD" w:rsidP="008C6757">
      <w:r>
        <w:separator/>
      </w:r>
    </w:p>
  </w:footnote>
  <w:footnote w:type="continuationSeparator" w:id="0">
    <w:p w14:paraId="6C50F7DE" w14:textId="77777777" w:rsidR="00DD7DDD" w:rsidRDefault="00DD7DDD" w:rsidP="008C6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D2F0D"/>
    <w:multiLevelType w:val="multilevel"/>
    <w:tmpl w:val="71706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F2732"/>
    <w:multiLevelType w:val="multilevel"/>
    <w:tmpl w:val="A992E0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83752"/>
    <w:multiLevelType w:val="multilevel"/>
    <w:tmpl w:val="E4CA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70E24"/>
    <w:multiLevelType w:val="hybridMultilevel"/>
    <w:tmpl w:val="7B20EB1C"/>
    <w:lvl w:ilvl="0" w:tplc="1DB6396A">
      <w:numFmt w:val="bullet"/>
      <w:lvlText w:val=""/>
      <w:lvlJc w:val="left"/>
      <w:pPr>
        <w:ind w:left="1553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F6049384">
      <w:numFmt w:val="bullet"/>
      <w:lvlText w:val="•"/>
      <w:lvlJc w:val="left"/>
      <w:pPr>
        <w:ind w:left="1926" w:hanging="286"/>
      </w:pPr>
      <w:rPr>
        <w:rFonts w:hint="default"/>
        <w:lang w:val="en-US" w:eastAsia="en-US" w:bidi="ar-SA"/>
      </w:rPr>
    </w:lvl>
    <w:lvl w:ilvl="2" w:tplc="B928DD30">
      <w:numFmt w:val="bullet"/>
      <w:lvlText w:val="•"/>
      <w:lvlJc w:val="left"/>
      <w:pPr>
        <w:ind w:left="2293" w:hanging="286"/>
      </w:pPr>
      <w:rPr>
        <w:rFonts w:hint="default"/>
        <w:lang w:val="en-US" w:eastAsia="en-US" w:bidi="ar-SA"/>
      </w:rPr>
    </w:lvl>
    <w:lvl w:ilvl="3" w:tplc="F766BC58">
      <w:numFmt w:val="bullet"/>
      <w:lvlText w:val="•"/>
      <w:lvlJc w:val="left"/>
      <w:pPr>
        <w:ind w:left="2659" w:hanging="286"/>
      </w:pPr>
      <w:rPr>
        <w:rFonts w:hint="default"/>
        <w:lang w:val="en-US" w:eastAsia="en-US" w:bidi="ar-SA"/>
      </w:rPr>
    </w:lvl>
    <w:lvl w:ilvl="4" w:tplc="F7A4FC82">
      <w:numFmt w:val="bullet"/>
      <w:lvlText w:val="•"/>
      <w:lvlJc w:val="left"/>
      <w:pPr>
        <w:ind w:left="3026" w:hanging="286"/>
      </w:pPr>
      <w:rPr>
        <w:rFonts w:hint="default"/>
        <w:lang w:val="en-US" w:eastAsia="en-US" w:bidi="ar-SA"/>
      </w:rPr>
    </w:lvl>
    <w:lvl w:ilvl="5" w:tplc="D14C00F8">
      <w:numFmt w:val="bullet"/>
      <w:lvlText w:val="•"/>
      <w:lvlJc w:val="left"/>
      <w:pPr>
        <w:ind w:left="3393" w:hanging="286"/>
      </w:pPr>
      <w:rPr>
        <w:rFonts w:hint="default"/>
        <w:lang w:val="en-US" w:eastAsia="en-US" w:bidi="ar-SA"/>
      </w:rPr>
    </w:lvl>
    <w:lvl w:ilvl="6" w:tplc="6116E4D6">
      <w:numFmt w:val="bullet"/>
      <w:lvlText w:val="•"/>
      <w:lvlJc w:val="left"/>
      <w:pPr>
        <w:ind w:left="3759" w:hanging="286"/>
      </w:pPr>
      <w:rPr>
        <w:rFonts w:hint="default"/>
        <w:lang w:val="en-US" w:eastAsia="en-US" w:bidi="ar-SA"/>
      </w:rPr>
    </w:lvl>
    <w:lvl w:ilvl="7" w:tplc="9886E802">
      <w:numFmt w:val="bullet"/>
      <w:lvlText w:val="•"/>
      <w:lvlJc w:val="left"/>
      <w:pPr>
        <w:ind w:left="4126" w:hanging="286"/>
      </w:pPr>
      <w:rPr>
        <w:rFonts w:hint="default"/>
        <w:lang w:val="en-US" w:eastAsia="en-US" w:bidi="ar-SA"/>
      </w:rPr>
    </w:lvl>
    <w:lvl w:ilvl="8" w:tplc="59D483DE">
      <w:numFmt w:val="bullet"/>
      <w:lvlText w:val="•"/>
      <w:lvlJc w:val="left"/>
      <w:pPr>
        <w:ind w:left="4492" w:hanging="286"/>
      </w:pPr>
      <w:rPr>
        <w:rFonts w:hint="default"/>
        <w:lang w:val="en-US" w:eastAsia="en-US" w:bidi="ar-SA"/>
      </w:rPr>
    </w:lvl>
  </w:abstractNum>
  <w:abstractNum w:abstractNumId="4" w15:restartNumberingAfterBreak="0">
    <w:nsid w:val="15896C4A"/>
    <w:multiLevelType w:val="multilevel"/>
    <w:tmpl w:val="E0C0B452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FF6D3A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C0504D" w:themeColor="accent2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9BBB59" w:themeColor="accent3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8064A2" w:themeColor="accent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270407"/>
    <w:multiLevelType w:val="hybridMultilevel"/>
    <w:tmpl w:val="421C7A02"/>
    <w:lvl w:ilvl="0" w:tplc="3F4471AC">
      <w:numFmt w:val="bullet"/>
      <w:lvlText w:val=""/>
      <w:lvlJc w:val="left"/>
      <w:pPr>
        <w:ind w:left="4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43907BE6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2" w:tplc="9396795A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16507414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ar-SA"/>
      </w:rPr>
    </w:lvl>
    <w:lvl w:ilvl="4" w:tplc="C6E6DEB2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5" w:tplc="076053D6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6" w:tplc="ACB4FA0A">
      <w:numFmt w:val="bullet"/>
      <w:lvlText w:val="•"/>
      <w:lvlJc w:val="left"/>
      <w:pPr>
        <w:ind w:left="4339" w:hanging="361"/>
      </w:pPr>
      <w:rPr>
        <w:rFonts w:hint="default"/>
        <w:lang w:val="en-US" w:eastAsia="en-US" w:bidi="ar-SA"/>
      </w:rPr>
    </w:lvl>
    <w:lvl w:ilvl="7" w:tplc="EAB0F662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  <w:lvl w:ilvl="8" w:tplc="C30063CA"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D1B2AFB"/>
    <w:multiLevelType w:val="hybridMultilevel"/>
    <w:tmpl w:val="268889E4"/>
    <w:lvl w:ilvl="0" w:tplc="9856A41E">
      <w:numFmt w:val="bullet"/>
      <w:lvlText w:val=""/>
      <w:lvlJc w:val="left"/>
      <w:pPr>
        <w:ind w:left="4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8E12C2D0">
      <w:numFmt w:val="bullet"/>
      <w:lvlText w:val="•"/>
      <w:lvlJc w:val="left"/>
      <w:pPr>
        <w:ind w:left="1073" w:hanging="361"/>
      </w:pPr>
      <w:rPr>
        <w:lang w:val="en-US" w:eastAsia="en-US" w:bidi="ar-SA"/>
      </w:rPr>
    </w:lvl>
    <w:lvl w:ilvl="2" w:tplc="22FC77F4">
      <w:numFmt w:val="bullet"/>
      <w:lvlText w:val="•"/>
      <w:lvlJc w:val="left"/>
      <w:pPr>
        <w:ind w:left="1726" w:hanging="361"/>
      </w:pPr>
      <w:rPr>
        <w:lang w:val="en-US" w:eastAsia="en-US" w:bidi="ar-SA"/>
      </w:rPr>
    </w:lvl>
    <w:lvl w:ilvl="3" w:tplc="663A3A60">
      <w:numFmt w:val="bullet"/>
      <w:lvlText w:val="•"/>
      <w:lvlJc w:val="left"/>
      <w:pPr>
        <w:ind w:left="2380" w:hanging="361"/>
      </w:pPr>
      <w:rPr>
        <w:lang w:val="en-US" w:eastAsia="en-US" w:bidi="ar-SA"/>
      </w:rPr>
    </w:lvl>
    <w:lvl w:ilvl="4" w:tplc="05725312">
      <w:numFmt w:val="bullet"/>
      <w:lvlText w:val="•"/>
      <w:lvlJc w:val="left"/>
      <w:pPr>
        <w:ind w:left="3033" w:hanging="361"/>
      </w:pPr>
      <w:rPr>
        <w:lang w:val="en-US" w:eastAsia="en-US" w:bidi="ar-SA"/>
      </w:rPr>
    </w:lvl>
    <w:lvl w:ilvl="5" w:tplc="5B30C62C">
      <w:numFmt w:val="bullet"/>
      <w:lvlText w:val="•"/>
      <w:lvlJc w:val="left"/>
      <w:pPr>
        <w:ind w:left="3686" w:hanging="361"/>
      </w:pPr>
      <w:rPr>
        <w:lang w:val="en-US" w:eastAsia="en-US" w:bidi="ar-SA"/>
      </w:rPr>
    </w:lvl>
    <w:lvl w:ilvl="6" w:tplc="0206DD82">
      <w:numFmt w:val="bullet"/>
      <w:lvlText w:val="•"/>
      <w:lvlJc w:val="left"/>
      <w:pPr>
        <w:ind w:left="4340" w:hanging="361"/>
      </w:pPr>
      <w:rPr>
        <w:lang w:val="en-US" w:eastAsia="en-US" w:bidi="ar-SA"/>
      </w:rPr>
    </w:lvl>
    <w:lvl w:ilvl="7" w:tplc="7450B312">
      <w:numFmt w:val="bullet"/>
      <w:lvlText w:val="•"/>
      <w:lvlJc w:val="left"/>
      <w:pPr>
        <w:ind w:left="4993" w:hanging="361"/>
      </w:pPr>
      <w:rPr>
        <w:lang w:val="en-US" w:eastAsia="en-US" w:bidi="ar-SA"/>
      </w:rPr>
    </w:lvl>
    <w:lvl w:ilvl="8" w:tplc="34AC165E">
      <w:numFmt w:val="bullet"/>
      <w:lvlText w:val="•"/>
      <w:lvlJc w:val="left"/>
      <w:pPr>
        <w:ind w:left="5646" w:hanging="361"/>
      </w:pPr>
      <w:rPr>
        <w:lang w:val="en-US" w:eastAsia="en-US" w:bidi="ar-SA"/>
      </w:rPr>
    </w:lvl>
  </w:abstractNum>
  <w:abstractNum w:abstractNumId="7" w15:restartNumberingAfterBreak="0">
    <w:nsid w:val="2E1A5CC7"/>
    <w:multiLevelType w:val="hybridMultilevel"/>
    <w:tmpl w:val="20AA5A32"/>
    <w:lvl w:ilvl="0" w:tplc="08090001">
      <w:start w:val="1"/>
      <w:numFmt w:val="bullet"/>
      <w:lvlText w:val=""/>
      <w:lvlJc w:val="left"/>
      <w:pPr>
        <w:ind w:left="4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8" w15:restartNumberingAfterBreak="0">
    <w:nsid w:val="33CF4806"/>
    <w:multiLevelType w:val="hybridMultilevel"/>
    <w:tmpl w:val="231EC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C13586"/>
    <w:multiLevelType w:val="hybridMultilevel"/>
    <w:tmpl w:val="354CF4D4"/>
    <w:lvl w:ilvl="0" w:tplc="080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0" w15:restartNumberingAfterBreak="0">
    <w:nsid w:val="37FF6B9F"/>
    <w:multiLevelType w:val="hybridMultilevel"/>
    <w:tmpl w:val="F6104A32"/>
    <w:lvl w:ilvl="0" w:tplc="B7AA66FE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E3E02EE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2" w:tplc="B5B8C880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3" w:tplc="515481E2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4" w:tplc="5380D416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DD18942E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6" w:tplc="5260B8E6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7" w:tplc="BFBE802E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8" w:tplc="F01CE2E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D05313A"/>
    <w:multiLevelType w:val="hybridMultilevel"/>
    <w:tmpl w:val="555E755C"/>
    <w:lvl w:ilvl="0" w:tplc="ED2082E6">
      <w:numFmt w:val="bullet"/>
      <w:lvlText w:val=""/>
      <w:lvlJc w:val="left"/>
      <w:pPr>
        <w:ind w:left="42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578CF616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2" w:tplc="76787286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0F76A350">
      <w:numFmt w:val="bullet"/>
      <w:lvlText w:val="•"/>
      <w:lvlJc w:val="left"/>
      <w:pPr>
        <w:ind w:left="2380" w:hanging="361"/>
      </w:pPr>
      <w:rPr>
        <w:rFonts w:hint="default"/>
        <w:lang w:val="en-US" w:eastAsia="en-US" w:bidi="ar-SA"/>
      </w:rPr>
    </w:lvl>
    <w:lvl w:ilvl="4" w:tplc="C38EA94E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5" w:tplc="BE30E29E">
      <w:numFmt w:val="bullet"/>
      <w:lvlText w:val="•"/>
      <w:lvlJc w:val="left"/>
      <w:pPr>
        <w:ind w:left="3687" w:hanging="361"/>
      </w:pPr>
      <w:rPr>
        <w:rFonts w:hint="default"/>
        <w:lang w:val="en-US" w:eastAsia="en-US" w:bidi="ar-SA"/>
      </w:rPr>
    </w:lvl>
    <w:lvl w:ilvl="6" w:tplc="4538E3B8"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7" w:tplc="CCC06C52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  <w:lvl w:ilvl="8" w:tplc="F37A30E6">
      <w:numFmt w:val="bullet"/>
      <w:lvlText w:val="•"/>
      <w:lvlJc w:val="left"/>
      <w:pPr>
        <w:ind w:left="5647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E67477C"/>
    <w:multiLevelType w:val="hybridMultilevel"/>
    <w:tmpl w:val="6DA0F9CC"/>
    <w:lvl w:ilvl="0" w:tplc="88603D20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744E324E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2" w:tplc="56CA0834"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ar-SA"/>
      </w:rPr>
    </w:lvl>
    <w:lvl w:ilvl="3" w:tplc="194273FC">
      <w:numFmt w:val="bullet"/>
      <w:lvlText w:val="•"/>
      <w:lvlJc w:val="left"/>
      <w:pPr>
        <w:ind w:left="3089" w:hanging="360"/>
      </w:pPr>
      <w:rPr>
        <w:rFonts w:hint="default"/>
        <w:lang w:val="en-US" w:eastAsia="en-US" w:bidi="ar-SA"/>
      </w:rPr>
    </w:lvl>
    <w:lvl w:ilvl="4" w:tplc="0C7EB73A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 w:tplc="AFAA947A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6" w:tplc="A2A4DB50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7" w:tplc="2BE0AD38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ar-SA"/>
      </w:rPr>
    </w:lvl>
    <w:lvl w:ilvl="8" w:tplc="A97A573E">
      <w:numFmt w:val="bullet"/>
      <w:lvlText w:val="•"/>
      <w:lvlJc w:val="left"/>
      <w:pPr>
        <w:ind w:left="747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027670E"/>
    <w:multiLevelType w:val="hybridMultilevel"/>
    <w:tmpl w:val="8774FA36"/>
    <w:lvl w:ilvl="0" w:tplc="936C211E">
      <w:numFmt w:val="bullet"/>
      <w:lvlText w:val=""/>
      <w:lvlJc w:val="left"/>
      <w:pPr>
        <w:ind w:left="42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E8DE2C6A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2" w:tplc="49FCAAD0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8CB68430">
      <w:numFmt w:val="bullet"/>
      <w:lvlText w:val="•"/>
      <w:lvlJc w:val="left"/>
      <w:pPr>
        <w:ind w:left="2380" w:hanging="361"/>
      </w:pPr>
      <w:rPr>
        <w:rFonts w:hint="default"/>
        <w:lang w:val="en-US" w:eastAsia="en-US" w:bidi="ar-SA"/>
      </w:rPr>
    </w:lvl>
    <w:lvl w:ilvl="4" w:tplc="C638F6A0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5" w:tplc="2162066A">
      <w:numFmt w:val="bullet"/>
      <w:lvlText w:val="•"/>
      <w:lvlJc w:val="left"/>
      <w:pPr>
        <w:ind w:left="3687" w:hanging="361"/>
      </w:pPr>
      <w:rPr>
        <w:rFonts w:hint="default"/>
        <w:lang w:val="en-US" w:eastAsia="en-US" w:bidi="ar-SA"/>
      </w:rPr>
    </w:lvl>
    <w:lvl w:ilvl="6" w:tplc="90686314"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7" w:tplc="96920D74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  <w:lvl w:ilvl="8" w:tplc="62944C1C">
      <w:numFmt w:val="bullet"/>
      <w:lvlText w:val="•"/>
      <w:lvlJc w:val="left"/>
      <w:pPr>
        <w:ind w:left="5647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2352A6C"/>
    <w:multiLevelType w:val="hybridMultilevel"/>
    <w:tmpl w:val="6DC8290E"/>
    <w:lvl w:ilvl="0" w:tplc="46D82AA6">
      <w:numFmt w:val="bullet"/>
      <w:lvlText w:val=""/>
      <w:lvlJc w:val="left"/>
      <w:pPr>
        <w:ind w:left="817" w:hanging="356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7C247B8">
      <w:numFmt w:val="bullet"/>
      <w:lvlText w:val="•"/>
      <w:lvlJc w:val="left"/>
      <w:pPr>
        <w:ind w:left="1222" w:hanging="356"/>
      </w:pPr>
      <w:rPr>
        <w:rFonts w:hint="default"/>
        <w:lang w:val="en-US" w:eastAsia="en-US" w:bidi="ar-SA"/>
      </w:rPr>
    </w:lvl>
    <w:lvl w:ilvl="2" w:tplc="BD0865EE">
      <w:numFmt w:val="bullet"/>
      <w:lvlText w:val="•"/>
      <w:lvlJc w:val="left"/>
      <w:pPr>
        <w:ind w:left="1624" w:hanging="356"/>
      </w:pPr>
      <w:rPr>
        <w:rFonts w:hint="default"/>
        <w:lang w:val="en-US" w:eastAsia="en-US" w:bidi="ar-SA"/>
      </w:rPr>
    </w:lvl>
    <w:lvl w:ilvl="3" w:tplc="EED02442">
      <w:numFmt w:val="bullet"/>
      <w:lvlText w:val="•"/>
      <w:lvlJc w:val="left"/>
      <w:pPr>
        <w:ind w:left="2027" w:hanging="356"/>
      </w:pPr>
      <w:rPr>
        <w:rFonts w:hint="default"/>
        <w:lang w:val="en-US" w:eastAsia="en-US" w:bidi="ar-SA"/>
      </w:rPr>
    </w:lvl>
    <w:lvl w:ilvl="4" w:tplc="60B0AB10">
      <w:numFmt w:val="bullet"/>
      <w:lvlText w:val="•"/>
      <w:lvlJc w:val="left"/>
      <w:pPr>
        <w:ind w:left="2429" w:hanging="356"/>
      </w:pPr>
      <w:rPr>
        <w:rFonts w:hint="default"/>
        <w:lang w:val="en-US" w:eastAsia="en-US" w:bidi="ar-SA"/>
      </w:rPr>
    </w:lvl>
    <w:lvl w:ilvl="5" w:tplc="280813C2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  <w:lvl w:ilvl="6" w:tplc="5DF4C6C6">
      <w:numFmt w:val="bullet"/>
      <w:lvlText w:val="•"/>
      <w:lvlJc w:val="left"/>
      <w:pPr>
        <w:ind w:left="3234" w:hanging="356"/>
      </w:pPr>
      <w:rPr>
        <w:rFonts w:hint="default"/>
        <w:lang w:val="en-US" w:eastAsia="en-US" w:bidi="ar-SA"/>
      </w:rPr>
    </w:lvl>
    <w:lvl w:ilvl="7" w:tplc="38E04366">
      <w:numFmt w:val="bullet"/>
      <w:lvlText w:val="•"/>
      <w:lvlJc w:val="left"/>
      <w:pPr>
        <w:ind w:left="3636" w:hanging="356"/>
      </w:pPr>
      <w:rPr>
        <w:rFonts w:hint="default"/>
        <w:lang w:val="en-US" w:eastAsia="en-US" w:bidi="ar-SA"/>
      </w:rPr>
    </w:lvl>
    <w:lvl w:ilvl="8" w:tplc="3208A99A">
      <w:numFmt w:val="bullet"/>
      <w:lvlText w:val="•"/>
      <w:lvlJc w:val="left"/>
      <w:pPr>
        <w:ind w:left="4039" w:hanging="356"/>
      </w:pPr>
      <w:rPr>
        <w:rFonts w:hint="default"/>
        <w:lang w:val="en-US" w:eastAsia="en-US" w:bidi="ar-SA"/>
      </w:rPr>
    </w:lvl>
  </w:abstractNum>
  <w:abstractNum w:abstractNumId="15" w15:restartNumberingAfterBreak="0">
    <w:nsid w:val="434B4D31"/>
    <w:multiLevelType w:val="hybridMultilevel"/>
    <w:tmpl w:val="3A3EE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2B3306"/>
    <w:multiLevelType w:val="hybridMultilevel"/>
    <w:tmpl w:val="9690AAE2"/>
    <w:lvl w:ilvl="0" w:tplc="ACAE0AF4">
      <w:numFmt w:val="bullet"/>
      <w:lvlText w:val=""/>
      <w:lvlJc w:val="left"/>
      <w:pPr>
        <w:ind w:left="41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B232A63C">
      <w:numFmt w:val="bullet"/>
      <w:lvlText w:val="•"/>
      <w:lvlJc w:val="left"/>
      <w:pPr>
        <w:ind w:left="900" w:hanging="286"/>
      </w:pPr>
      <w:rPr>
        <w:rFonts w:hint="default"/>
        <w:lang w:val="en-US" w:eastAsia="en-US" w:bidi="ar-SA"/>
      </w:rPr>
    </w:lvl>
    <w:lvl w:ilvl="2" w:tplc="E674AB1A">
      <w:numFmt w:val="bullet"/>
      <w:lvlText w:val="•"/>
      <w:lvlJc w:val="left"/>
      <w:pPr>
        <w:ind w:left="1381" w:hanging="286"/>
      </w:pPr>
      <w:rPr>
        <w:rFonts w:hint="default"/>
        <w:lang w:val="en-US" w:eastAsia="en-US" w:bidi="ar-SA"/>
      </w:rPr>
    </w:lvl>
    <w:lvl w:ilvl="3" w:tplc="97A06A94">
      <w:numFmt w:val="bullet"/>
      <w:lvlText w:val="•"/>
      <w:lvlJc w:val="left"/>
      <w:pPr>
        <w:ind w:left="1862" w:hanging="286"/>
      </w:pPr>
      <w:rPr>
        <w:rFonts w:hint="default"/>
        <w:lang w:val="en-US" w:eastAsia="en-US" w:bidi="ar-SA"/>
      </w:rPr>
    </w:lvl>
    <w:lvl w:ilvl="4" w:tplc="0922A09E">
      <w:numFmt w:val="bullet"/>
      <w:lvlText w:val="•"/>
      <w:lvlJc w:val="left"/>
      <w:pPr>
        <w:ind w:left="2343" w:hanging="286"/>
      </w:pPr>
      <w:rPr>
        <w:rFonts w:hint="default"/>
        <w:lang w:val="en-US" w:eastAsia="en-US" w:bidi="ar-SA"/>
      </w:rPr>
    </w:lvl>
    <w:lvl w:ilvl="5" w:tplc="70BAFD90">
      <w:numFmt w:val="bullet"/>
      <w:lvlText w:val="•"/>
      <w:lvlJc w:val="left"/>
      <w:pPr>
        <w:ind w:left="2824" w:hanging="286"/>
      </w:pPr>
      <w:rPr>
        <w:rFonts w:hint="default"/>
        <w:lang w:val="en-US" w:eastAsia="en-US" w:bidi="ar-SA"/>
      </w:rPr>
    </w:lvl>
    <w:lvl w:ilvl="6" w:tplc="10A01CA6">
      <w:numFmt w:val="bullet"/>
      <w:lvlText w:val="•"/>
      <w:lvlJc w:val="left"/>
      <w:pPr>
        <w:ind w:left="3304" w:hanging="286"/>
      </w:pPr>
      <w:rPr>
        <w:rFonts w:hint="default"/>
        <w:lang w:val="en-US" w:eastAsia="en-US" w:bidi="ar-SA"/>
      </w:rPr>
    </w:lvl>
    <w:lvl w:ilvl="7" w:tplc="856C1130">
      <w:numFmt w:val="bullet"/>
      <w:lvlText w:val="•"/>
      <w:lvlJc w:val="left"/>
      <w:pPr>
        <w:ind w:left="3785" w:hanging="286"/>
      </w:pPr>
      <w:rPr>
        <w:rFonts w:hint="default"/>
        <w:lang w:val="en-US" w:eastAsia="en-US" w:bidi="ar-SA"/>
      </w:rPr>
    </w:lvl>
    <w:lvl w:ilvl="8" w:tplc="D638CE42">
      <w:numFmt w:val="bullet"/>
      <w:lvlText w:val="•"/>
      <w:lvlJc w:val="left"/>
      <w:pPr>
        <w:ind w:left="4266" w:hanging="286"/>
      </w:pPr>
      <w:rPr>
        <w:rFonts w:hint="default"/>
        <w:lang w:val="en-US" w:eastAsia="en-US" w:bidi="ar-SA"/>
      </w:rPr>
    </w:lvl>
  </w:abstractNum>
  <w:abstractNum w:abstractNumId="17" w15:restartNumberingAfterBreak="0">
    <w:nsid w:val="45644696"/>
    <w:multiLevelType w:val="hybridMultilevel"/>
    <w:tmpl w:val="759070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B5D72"/>
    <w:multiLevelType w:val="hybridMultilevel"/>
    <w:tmpl w:val="69C8A46E"/>
    <w:lvl w:ilvl="0" w:tplc="87C06752">
      <w:numFmt w:val="bullet"/>
      <w:lvlText w:val=""/>
      <w:lvlJc w:val="left"/>
      <w:pPr>
        <w:ind w:left="41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1CB0E0E8">
      <w:numFmt w:val="bullet"/>
      <w:lvlText w:val="•"/>
      <w:lvlJc w:val="left"/>
      <w:pPr>
        <w:ind w:left="900" w:hanging="361"/>
      </w:pPr>
      <w:rPr>
        <w:rFonts w:hint="default"/>
        <w:lang w:val="en-US" w:eastAsia="en-US" w:bidi="ar-SA"/>
      </w:rPr>
    </w:lvl>
    <w:lvl w:ilvl="2" w:tplc="D13A5CDE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3" w:tplc="12A24AE4">
      <w:numFmt w:val="bullet"/>
      <w:lvlText w:val="•"/>
      <w:lvlJc w:val="left"/>
      <w:pPr>
        <w:ind w:left="1862" w:hanging="361"/>
      </w:pPr>
      <w:rPr>
        <w:rFonts w:hint="default"/>
        <w:lang w:val="en-US" w:eastAsia="en-US" w:bidi="ar-SA"/>
      </w:rPr>
    </w:lvl>
    <w:lvl w:ilvl="4" w:tplc="7FD456B4">
      <w:numFmt w:val="bullet"/>
      <w:lvlText w:val="•"/>
      <w:lvlJc w:val="left"/>
      <w:pPr>
        <w:ind w:left="2343" w:hanging="361"/>
      </w:pPr>
      <w:rPr>
        <w:rFonts w:hint="default"/>
        <w:lang w:val="en-US" w:eastAsia="en-US" w:bidi="ar-SA"/>
      </w:rPr>
    </w:lvl>
    <w:lvl w:ilvl="5" w:tplc="9A18F876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ar-SA"/>
      </w:rPr>
    </w:lvl>
    <w:lvl w:ilvl="6" w:tplc="856E634A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7" w:tplc="AC8ABA7C">
      <w:numFmt w:val="bullet"/>
      <w:lvlText w:val="•"/>
      <w:lvlJc w:val="left"/>
      <w:pPr>
        <w:ind w:left="3785" w:hanging="361"/>
      </w:pPr>
      <w:rPr>
        <w:rFonts w:hint="default"/>
        <w:lang w:val="en-US" w:eastAsia="en-US" w:bidi="ar-SA"/>
      </w:rPr>
    </w:lvl>
    <w:lvl w:ilvl="8" w:tplc="BA24A5DA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1347012"/>
    <w:multiLevelType w:val="hybridMultilevel"/>
    <w:tmpl w:val="8A16E936"/>
    <w:lvl w:ilvl="0" w:tplc="417A651C">
      <w:numFmt w:val="bullet"/>
      <w:lvlText w:val=""/>
      <w:lvlJc w:val="left"/>
      <w:pPr>
        <w:ind w:left="1283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58541982">
      <w:numFmt w:val="bullet"/>
      <w:lvlText w:val=""/>
      <w:lvlJc w:val="left"/>
      <w:pPr>
        <w:ind w:left="1388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2" w:tplc="DEDE9EFE">
      <w:numFmt w:val="bullet"/>
      <w:lvlText w:val=""/>
      <w:lvlJc w:val="left"/>
      <w:pPr>
        <w:ind w:left="156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3" w:tplc="0FD8559A">
      <w:numFmt w:val="bullet"/>
      <w:lvlText w:val="•"/>
      <w:lvlJc w:val="left"/>
      <w:pPr>
        <w:ind w:left="2018" w:hanging="286"/>
      </w:pPr>
      <w:rPr>
        <w:rFonts w:hint="default"/>
        <w:lang w:val="en-US" w:eastAsia="en-US" w:bidi="ar-SA"/>
      </w:rPr>
    </w:lvl>
    <w:lvl w:ilvl="4" w:tplc="769EFE9A">
      <w:numFmt w:val="bullet"/>
      <w:lvlText w:val="•"/>
      <w:lvlJc w:val="left"/>
      <w:pPr>
        <w:ind w:left="2476" w:hanging="286"/>
      </w:pPr>
      <w:rPr>
        <w:rFonts w:hint="default"/>
        <w:lang w:val="en-US" w:eastAsia="en-US" w:bidi="ar-SA"/>
      </w:rPr>
    </w:lvl>
    <w:lvl w:ilvl="5" w:tplc="248802D4">
      <w:numFmt w:val="bullet"/>
      <w:lvlText w:val="•"/>
      <w:lvlJc w:val="left"/>
      <w:pPr>
        <w:ind w:left="2934" w:hanging="286"/>
      </w:pPr>
      <w:rPr>
        <w:rFonts w:hint="default"/>
        <w:lang w:val="en-US" w:eastAsia="en-US" w:bidi="ar-SA"/>
      </w:rPr>
    </w:lvl>
    <w:lvl w:ilvl="6" w:tplc="D26862EC">
      <w:numFmt w:val="bullet"/>
      <w:lvlText w:val="•"/>
      <w:lvlJc w:val="left"/>
      <w:pPr>
        <w:ind w:left="3393" w:hanging="286"/>
      </w:pPr>
      <w:rPr>
        <w:rFonts w:hint="default"/>
        <w:lang w:val="en-US" w:eastAsia="en-US" w:bidi="ar-SA"/>
      </w:rPr>
    </w:lvl>
    <w:lvl w:ilvl="7" w:tplc="8D9AB9C8">
      <w:numFmt w:val="bullet"/>
      <w:lvlText w:val="•"/>
      <w:lvlJc w:val="left"/>
      <w:pPr>
        <w:ind w:left="3851" w:hanging="286"/>
      </w:pPr>
      <w:rPr>
        <w:rFonts w:hint="default"/>
        <w:lang w:val="en-US" w:eastAsia="en-US" w:bidi="ar-SA"/>
      </w:rPr>
    </w:lvl>
    <w:lvl w:ilvl="8" w:tplc="A7561C24">
      <w:numFmt w:val="bullet"/>
      <w:lvlText w:val="•"/>
      <w:lvlJc w:val="left"/>
      <w:pPr>
        <w:ind w:left="4309" w:hanging="286"/>
      </w:pPr>
      <w:rPr>
        <w:rFonts w:hint="default"/>
        <w:lang w:val="en-US" w:eastAsia="en-US" w:bidi="ar-SA"/>
      </w:rPr>
    </w:lvl>
  </w:abstractNum>
  <w:abstractNum w:abstractNumId="20" w15:restartNumberingAfterBreak="0">
    <w:nsid w:val="51F206FC"/>
    <w:multiLevelType w:val="hybridMultilevel"/>
    <w:tmpl w:val="21AE7502"/>
    <w:lvl w:ilvl="0" w:tplc="510A50E8">
      <w:numFmt w:val="bullet"/>
      <w:lvlText w:val=""/>
      <w:lvlJc w:val="left"/>
      <w:pPr>
        <w:ind w:left="4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657A63B0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2" w:tplc="C340EFE2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4F5260C2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ar-SA"/>
      </w:rPr>
    </w:lvl>
    <w:lvl w:ilvl="4" w:tplc="7E38C95E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5" w:tplc="C59CA4AC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6" w:tplc="ECF0600E">
      <w:numFmt w:val="bullet"/>
      <w:lvlText w:val="•"/>
      <w:lvlJc w:val="left"/>
      <w:pPr>
        <w:ind w:left="4339" w:hanging="361"/>
      </w:pPr>
      <w:rPr>
        <w:rFonts w:hint="default"/>
        <w:lang w:val="en-US" w:eastAsia="en-US" w:bidi="ar-SA"/>
      </w:rPr>
    </w:lvl>
    <w:lvl w:ilvl="7" w:tplc="81B0E076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  <w:lvl w:ilvl="8" w:tplc="AFA859AA"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526E0579"/>
    <w:multiLevelType w:val="hybridMultilevel"/>
    <w:tmpl w:val="DE24BCF0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568A33B7"/>
    <w:multiLevelType w:val="hybridMultilevel"/>
    <w:tmpl w:val="6AFA5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3D242C"/>
    <w:multiLevelType w:val="multilevel"/>
    <w:tmpl w:val="9D94D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4575A2"/>
    <w:multiLevelType w:val="hybridMultilevel"/>
    <w:tmpl w:val="583A0ADE"/>
    <w:lvl w:ilvl="0" w:tplc="4EB6F85A">
      <w:numFmt w:val="bullet"/>
      <w:lvlText w:val=""/>
      <w:lvlJc w:val="left"/>
      <w:pPr>
        <w:ind w:left="4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2403F50">
      <w:numFmt w:val="bullet"/>
      <w:lvlText w:val="•"/>
      <w:lvlJc w:val="left"/>
      <w:pPr>
        <w:ind w:left="929" w:hanging="360"/>
      </w:pPr>
      <w:rPr>
        <w:rFonts w:hint="default"/>
        <w:lang w:val="en-US" w:eastAsia="en-US" w:bidi="ar-SA"/>
      </w:rPr>
    </w:lvl>
    <w:lvl w:ilvl="2" w:tplc="6EF06F18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3" w:tplc="72327C06">
      <w:numFmt w:val="bullet"/>
      <w:lvlText w:val="•"/>
      <w:lvlJc w:val="left"/>
      <w:pPr>
        <w:ind w:left="1949" w:hanging="360"/>
      </w:pPr>
      <w:rPr>
        <w:rFonts w:hint="default"/>
        <w:lang w:val="en-US" w:eastAsia="en-US" w:bidi="ar-SA"/>
      </w:rPr>
    </w:lvl>
    <w:lvl w:ilvl="4" w:tplc="68A29150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5" w:tplc="2CA04086">
      <w:numFmt w:val="bullet"/>
      <w:lvlText w:val="•"/>
      <w:lvlJc w:val="left"/>
      <w:pPr>
        <w:ind w:left="2969" w:hanging="360"/>
      </w:pPr>
      <w:rPr>
        <w:rFonts w:hint="default"/>
        <w:lang w:val="en-US" w:eastAsia="en-US" w:bidi="ar-SA"/>
      </w:rPr>
    </w:lvl>
    <w:lvl w:ilvl="6" w:tplc="C1A2F94E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7" w:tplc="EBA2433A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8" w:tplc="88828D12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071246A"/>
    <w:multiLevelType w:val="hybridMultilevel"/>
    <w:tmpl w:val="3FB2DDB0"/>
    <w:lvl w:ilvl="0" w:tplc="2C6EDDF2">
      <w:numFmt w:val="bullet"/>
      <w:lvlText w:val=""/>
      <w:lvlJc w:val="left"/>
      <w:pPr>
        <w:ind w:left="78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1F289774">
      <w:numFmt w:val="bullet"/>
      <w:lvlText w:val=""/>
      <w:lvlJc w:val="left"/>
      <w:pPr>
        <w:ind w:left="168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73CF"/>
        <w:spacing w:val="0"/>
        <w:w w:val="102"/>
        <w:sz w:val="19"/>
        <w:szCs w:val="19"/>
        <w:lang w:val="en-US" w:eastAsia="en-US" w:bidi="ar-SA"/>
      </w:rPr>
    </w:lvl>
    <w:lvl w:ilvl="2" w:tplc="A3DCDB2C">
      <w:numFmt w:val="bullet"/>
      <w:lvlText w:val="•"/>
      <w:lvlJc w:val="left"/>
      <w:pPr>
        <w:ind w:left="2074" w:hanging="361"/>
      </w:pPr>
      <w:rPr>
        <w:rFonts w:hint="default"/>
        <w:lang w:val="en-US" w:eastAsia="en-US" w:bidi="ar-SA"/>
      </w:rPr>
    </w:lvl>
    <w:lvl w:ilvl="3" w:tplc="E05A6D88">
      <w:numFmt w:val="bullet"/>
      <w:lvlText w:val="•"/>
      <w:lvlJc w:val="left"/>
      <w:pPr>
        <w:ind w:left="2468" w:hanging="361"/>
      </w:pPr>
      <w:rPr>
        <w:rFonts w:hint="default"/>
        <w:lang w:val="en-US" w:eastAsia="en-US" w:bidi="ar-SA"/>
      </w:rPr>
    </w:lvl>
    <w:lvl w:ilvl="4" w:tplc="6BD678D8">
      <w:numFmt w:val="bullet"/>
      <w:lvlText w:val="•"/>
      <w:lvlJc w:val="left"/>
      <w:pPr>
        <w:ind w:left="2862" w:hanging="361"/>
      </w:pPr>
      <w:rPr>
        <w:rFonts w:hint="default"/>
        <w:lang w:val="en-US" w:eastAsia="en-US" w:bidi="ar-SA"/>
      </w:rPr>
    </w:lvl>
    <w:lvl w:ilvl="5" w:tplc="5782AA4E">
      <w:numFmt w:val="bullet"/>
      <w:lvlText w:val="•"/>
      <w:lvlJc w:val="left"/>
      <w:pPr>
        <w:ind w:left="3256" w:hanging="361"/>
      </w:pPr>
      <w:rPr>
        <w:rFonts w:hint="default"/>
        <w:lang w:val="en-US" w:eastAsia="en-US" w:bidi="ar-SA"/>
      </w:rPr>
    </w:lvl>
    <w:lvl w:ilvl="6" w:tplc="02D897F0">
      <w:numFmt w:val="bullet"/>
      <w:lvlText w:val="•"/>
      <w:lvlJc w:val="left"/>
      <w:pPr>
        <w:ind w:left="3650" w:hanging="361"/>
      </w:pPr>
      <w:rPr>
        <w:rFonts w:hint="default"/>
        <w:lang w:val="en-US" w:eastAsia="en-US" w:bidi="ar-SA"/>
      </w:rPr>
    </w:lvl>
    <w:lvl w:ilvl="7" w:tplc="67C43B38">
      <w:numFmt w:val="bullet"/>
      <w:lvlText w:val="•"/>
      <w:lvlJc w:val="left"/>
      <w:pPr>
        <w:ind w:left="4044" w:hanging="361"/>
      </w:pPr>
      <w:rPr>
        <w:rFonts w:hint="default"/>
        <w:lang w:val="en-US" w:eastAsia="en-US" w:bidi="ar-SA"/>
      </w:rPr>
    </w:lvl>
    <w:lvl w:ilvl="8" w:tplc="65025FBC">
      <w:numFmt w:val="bullet"/>
      <w:lvlText w:val="•"/>
      <w:lvlJc w:val="left"/>
      <w:pPr>
        <w:ind w:left="443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624F4285"/>
    <w:multiLevelType w:val="hybridMultilevel"/>
    <w:tmpl w:val="3D7643C6"/>
    <w:lvl w:ilvl="0" w:tplc="8064184A">
      <w:numFmt w:val="bullet"/>
      <w:lvlText w:val=""/>
      <w:lvlJc w:val="left"/>
      <w:pPr>
        <w:ind w:left="4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4E44DE5A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2" w:tplc="D7265708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2FFAEE70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ar-SA"/>
      </w:rPr>
    </w:lvl>
    <w:lvl w:ilvl="4" w:tplc="F47E451C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5" w:tplc="D1FE82AA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6" w:tplc="441A0F52">
      <w:numFmt w:val="bullet"/>
      <w:lvlText w:val="•"/>
      <w:lvlJc w:val="left"/>
      <w:pPr>
        <w:ind w:left="4339" w:hanging="361"/>
      </w:pPr>
      <w:rPr>
        <w:rFonts w:hint="default"/>
        <w:lang w:val="en-US" w:eastAsia="en-US" w:bidi="ar-SA"/>
      </w:rPr>
    </w:lvl>
    <w:lvl w:ilvl="7" w:tplc="29142B2C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  <w:lvl w:ilvl="8" w:tplc="B85C31F0"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6825205B"/>
    <w:multiLevelType w:val="hybridMultilevel"/>
    <w:tmpl w:val="E5D004B8"/>
    <w:lvl w:ilvl="0" w:tplc="1A2EC7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D3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260A3B"/>
    <w:multiLevelType w:val="hybridMultilevel"/>
    <w:tmpl w:val="30405F82"/>
    <w:lvl w:ilvl="0" w:tplc="5824C38E">
      <w:numFmt w:val="bullet"/>
      <w:lvlText w:val=""/>
      <w:lvlJc w:val="left"/>
      <w:pPr>
        <w:ind w:left="41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CC847484">
      <w:numFmt w:val="bullet"/>
      <w:lvlText w:val="•"/>
      <w:lvlJc w:val="left"/>
      <w:pPr>
        <w:ind w:left="900" w:hanging="286"/>
      </w:pPr>
      <w:rPr>
        <w:rFonts w:hint="default"/>
        <w:lang w:val="en-US" w:eastAsia="en-US" w:bidi="ar-SA"/>
      </w:rPr>
    </w:lvl>
    <w:lvl w:ilvl="2" w:tplc="6FAA4B24">
      <w:numFmt w:val="bullet"/>
      <w:lvlText w:val="•"/>
      <w:lvlJc w:val="left"/>
      <w:pPr>
        <w:ind w:left="1381" w:hanging="286"/>
      </w:pPr>
      <w:rPr>
        <w:rFonts w:hint="default"/>
        <w:lang w:val="en-US" w:eastAsia="en-US" w:bidi="ar-SA"/>
      </w:rPr>
    </w:lvl>
    <w:lvl w:ilvl="3" w:tplc="FCA6F33E">
      <w:numFmt w:val="bullet"/>
      <w:lvlText w:val="•"/>
      <w:lvlJc w:val="left"/>
      <w:pPr>
        <w:ind w:left="1862" w:hanging="286"/>
      </w:pPr>
      <w:rPr>
        <w:rFonts w:hint="default"/>
        <w:lang w:val="en-US" w:eastAsia="en-US" w:bidi="ar-SA"/>
      </w:rPr>
    </w:lvl>
    <w:lvl w:ilvl="4" w:tplc="10BC7CC8">
      <w:numFmt w:val="bullet"/>
      <w:lvlText w:val="•"/>
      <w:lvlJc w:val="left"/>
      <w:pPr>
        <w:ind w:left="2343" w:hanging="286"/>
      </w:pPr>
      <w:rPr>
        <w:rFonts w:hint="default"/>
        <w:lang w:val="en-US" w:eastAsia="en-US" w:bidi="ar-SA"/>
      </w:rPr>
    </w:lvl>
    <w:lvl w:ilvl="5" w:tplc="8D463D7A">
      <w:numFmt w:val="bullet"/>
      <w:lvlText w:val="•"/>
      <w:lvlJc w:val="left"/>
      <w:pPr>
        <w:ind w:left="2824" w:hanging="286"/>
      </w:pPr>
      <w:rPr>
        <w:rFonts w:hint="default"/>
        <w:lang w:val="en-US" w:eastAsia="en-US" w:bidi="ar-SA"/>
      </w:rPr>
    </w:lvl>
    <w:lvl w:ilvl="6" w:tplc="F0A2075C">
      <w:numFmt w:val="bullet"/>
      <w:lvlText w:val="•"/>
      <w:lvlJc w:val="left"/>
      <w:pPr>
        <w:ind w:left="3304" w:hanging="286"/>
      </w:pPr>
      <w:rPr>
        <w:rFonts w:hint="default"/>
        <w:lang w:val="en-US" w:eastAsia="en-US" w:bidi="ar-SA"/>
      </w:rPr>
    </w:lvl>
    <w:lvl w:ilvl="7" w:tplc="962EEFBC">
      <w:numFmt w:val="bullet"/>
      <w:lvlText w:val="•"/>
      <w:lvlJc w:val="left"/>
      <w:pPr>
        <w:ind w:left="3785" w:hanging="286"/>
      </w:pPr>
      <w:rPr>
        <w:rFonts w:hint="default"/>
        <w:lang w:val="en-US" w:eastAsia="en-US" w:bidi="ar-SA"/>
      </w:rPr>
    </w:lvl>
    <w:lvl w:ilvl="8" w:tplc="8000E6DE">
      <w:numFmt w:val="bullet"/>
      <w:lvlText w:val="•"/>
      <w:lvlJc w:val="left"/>
      <w:pPr>
        <w:ind w:left="4266" w:hanging="286"/>
      </w:pPr>
      <w:rPr>
        <w:rFonts w:hint="default"/>
        <w:lang w:val="en-US" w:eastAsia="en-US" w:bidi="ar-SA"/>
      </w:rPr>
    </w:lvl>
  </w:abstractNum>
  <w:abstractNum w:abstractNumId="29" w15:restartNumberingAfterBreak="0">
    <w:nsid w:val="6BC10EEE"/>
    <w:multiLevelType w:val="multilevel"/>
    <w:tmpl w:val="01184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BF52AC"/>
    <w:multiLevelType w:val="hybridMultilevel"/>
    <w:tmpl w:val="B232C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E4D10"/>
    <w:multiLevelType w:val="hybridMultilevel"/>
    <w:tmpl w:val="4E2A3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691DEC"/>
    <w:multiLevelType w:val="hybridMultilevel"/>
    <w:tmpl w:val="62282EE2"/>
    <w:lvl w:ilvl="0" w:tplc="094ABCAA">
      <w:numFmt w:val="bullet"/>
      <w:lvlText w:val=""/>
      <w:lvlJc w:val="left"/>
      <w:pPr>
        <w:ind w:left="41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47D8B906">
      <w:numFmt w:val="bullet"/>
      <w:lvlText w:val="•"/>
      <w:lvlJc w:val="left"/>
      <w:pPr>
        <w:ind w:left="929" w:hanging="360"/>
      </w:pPr>
      <w:rPr>
        <w:lang w:val="en-US" w:eastAsia="en-US" w:bidi="ar-SA"/>
      </w:rPr>
    </w:lvl>
    <w:lvl w:ilvl="2" w:tplc="A35EE2BE">
      <w:numFmt w:val="bullet"/>
      <w:lvlText w:val="•"/>
      <w:lvlJc w:val="left"/>
      <w:pPr>
        <w:ind w:left="1439" w:hanging="360"/>
      </w:pPr>
      <w:rPr>
        <w:lang w:val="en-US" w:eastAsia="en-US" w:bidi="ar-SA"/>
      </w:rPr>
    </w:lvl>
    <w:lvl w:ilvl="3" w:tplc="4A260308">
      <w:numFmt w:val="bullet"/>
      <w:lvlText w:val="•"/>
      <w:lvlJc w:val="left"/>
      <w:pPr>
        <w:ind w:left="1949" w:hanging="360"/>
      </w:pPr>
      <w:rPr>
        <w:lang w:val="en-US" w:eastAsia="en-US" w:bidi="ar-SA"/>
      </w:rPr>
    </w:lvl>
    <w:lvl w:ilvl="4" w:tplc="A78C152A">
      <w:numFmt w:val="bullet"/>
      <w:lvlText w:val="•"/>
      <w:lvlJc w:val="left"/>
      <w:pPr>
        <w:ind w:left="2459" w:hanging="360"/>
      </w:pPr>
      <w:rPr>
        <w:lang w:val="en-US" w:eastAsia="en-US" w:bidi="ar-SA"/>
      </w:rPr>
    </w:lvl>
    <w:lvl w:ilvl="5" w:tplc="30D6F89A">
      <w:numFmt w:val="bullet"/>
      <w:lvlText w:val="•"/>
      <w:lvlJc w:val="left"/>
      <w:pPr>
        <w:ind w:left="2969" w:hanging="360"/>
      </w:pPr>
      <w:rPr>
        <w:lang w:val="en-US" w:eastAsia="en-US" w:bidi="ar-SA"/>
      </w:rPr>
    </w:lvl>
    <w:lvl w:ilvl="6" w:tplc="DF9AB78A">
      <w:numFmt w:val="bullet"/>
      <w:lvlText w:val="•"/>
      <w:lvlJc w:val="left"/>
      <w:pPr>
        <w:ind w:left="3478" w:hanging="360"/>
      </w:pPr>
      <w:rPr>
        <w:lang w:val="en-US" w:eastAsia="en-US" w:bidi="ar-SA"/>
      </w:rPr>
    </w:lvl>
    <w:lvl w:ilvl="7" w:tplc="BEE03A5E">
      <w:numFmt w:val="bullet"/>
      <w:lvlText w:val="•"/>
      <w:lvlJc w:val="left"/>
      <w:pPr>
        <w:ind w:left="3988" w:hanging="360"/>
      </w:pPr>
      <w:rPr>
        <w:lang w:val="en-US" w:eastAsia="en-US" w:bidi="ar-SA"/>
      </w:rPr>
    </w:lvl>
    <w:lvl w:ilvl="8" w:tplc="AD285D6C">
      <w:numFmt w:val="bullet"/>
      <w:lvlText w:val="•"/>
      <w:lvlJc w:val="left"/>
      <w:pPr>
        <w:ind w:left="4498" w:hanging="360"/>
      </w:pPr>
      <w:rPr>
        <w:lang w:val="en-US" w:eastAsia="en-US" w:bidi="ar-SA"/>
      </w:rPr>
    </w:lvl>
  </w:abstractNum>
  <w:abstractNum w:abstractNumId="33" w15:restartNumberingAfterBreak="0">
    <w:nsid w:val="79F02FBB"/>
    <w:multiLevelType w:val="multilevel"/>
    <w:tmpl w:val="91060E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304BF8"/>
    <w:multiLevelType w:val="hybridMultilevel"/>
    <w:tmpl w:val="59767550"/>
    <w:lvl w:ilvl="0" w:tplc="225EC0F8">
      <w:numFmt w:val="bullet"/>
      <w:lvlText w:val=""/>
      <w:lvlJc w:val="left"/>
      <w:pPr>
        <w:ind w:left="4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7640169A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2" w:tplc="50A059A2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F084837A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ar-SA"/>
      </w:rPr>
    </w:lvl>
    <w:lvl w:ilvl="4" w:tplc="567088EC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5" w:tplc="5560989A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6" w:tplc="D1F2C9E2">
      <w:numFmt w:val="bullet"/>
      <w:lvlText w:val="•"/>
      <w:lvlJc w:val="left"/>
      <w:pPr>
        <w:ind w:left="4339" w:hanging="361"/>
      </w:pPr>
      <w:rPr>
        <w:rFonts w:hint="default"/>
        <w:lang w:val="en-US" w:eastAsia="en-US" w:bidi="ar-SA"/>
      </w:rPr>
    </w:lvl>
    <w:lvl w:ilvl="7" w:tplc="703E950C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  <w:lvl w:ilvl="8" w:tplc="866A2BB8"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</w:abstractNum>
  <w:num w:numId="1" w16cid:durableId="196626999">
    <w:abstractNumId w:val="12"/>
  </w:num>
  <w:num w:numId="2" w16cid:durableId="1587033924">
    <w:abstractNumId w:val="1"/>
  </w:num>
  <w:num w:numId="3" w16cid:durableId="1253124152">
    <w:abstractNumId w:val="10"/>
  </w:num>
  <w:num w:numId="4" w16cid:durableId="885288683">
    <w:abstractNumId w:val="32"/>
  </w:num>
  <w:num w:numId="5" w16cid:durableId="367339176">
    <w:abstractNumId w:val="24"/>
  </w:num>
  <w:num w:numId="6" w16cid:durableId="949161231">
    <w:abstractNumId w:val="14"/>
  </w:num>
  <w:num w:numId="7" w16cid:durableId="775291708">
    <w:abstractNumId w:val="25"/>
  </w:num>
  <w:num w:numId="8" w16cid:durableId="270822416">
    <w:abstractNumId w:val="19"/>
  </w:num>
  <w:num w:numId="9" w16cid:durableId="1704750125">
    <w:abstractNumId w:val="3"/>
  </w:num>
  <w:num w:numId="10" w16cid:durableId="1082262346">
    <w:abstractNumId w:val="30"/>
  </w:num>
  <w:num w:numId="11" w16cid:durableId="1380518476">
    <w:abstractNumId w:val="9"/>
  </w:num>
  <w:num w:numId="12" w16cid:durableId="1030686295">
    <w:abstractNumId w:val="16"/>
  </w:num>
  <w:num w:numId="13" w16cid:durableId="447091333">
    <w:abstractNumId w:val="28"/>
  </w:num>
  <w:num w:numId="14" w16cid:durableId="2071153964">
    <w:abstractNumId w:val="18"/>
  </w:num>
  <w:num w:numId="15" w16cid:durableId="923951601">
    <w:abstractNumId w:val="8"/>
  </w:num>
  <w:num w:numId="16" w16cid:durableId="757946983">
    <w:abstractNumId w:val="31"/>
  </w:num>
  <w:num w:numId="17" w16cid:durableId="1333799389">
    <w:abstractNumId w:val="15"/>
  </w:num>
  <w:num w:numId="18" w16cid:durableId="296449850">
    <w:abstractNumId w:val="7"/>
  </w:num>
  <w:num w:numId="19" w16cid:durableId="2099058754">
    <w:abstractNumId w:val="21"/>
  </w:num>
  <w:num w:numId="20" w16cid:durableId="407464031">
    <w:abstractNumId w:val="29"/>
  </w:num>
  <w:num w:numId="21" w16cid:durableId="1669551012">
    <w:abstractNumId w:val="6"/>
  </w:num>
  <w:num w:numId="22" w16cid:durableId="1831404268">
    <w:abstractNumId w:val="34"/>
  </w:num>
  <w:num w:numId="23" w16cid:durableId="1745370779">
    <w:abstractNumId w:val="5"/>
  </w:num>
  <w:num w:numId="24" w16cid:durableId="1426606304">
    <w:abstractNumId w:val="26"/>
  </w:num>
  <w:num w:numId="25" w16cid:durableId="1047217271">
    <w:abstractNumId w:val="20"/>
  </w:num>
  <w:num w:numId="26" w16cid:durableId="286665612">
    <w:abstractNumId w:val="22"/>
  </w:num>
  <w:num w:numId="27" w16cid:durableId="509834898">
    <w:abstractNumId w:val="13"/>
  </w:num>
  <w:num w:numId="28" w16cid:durableId="912590897">
    <w:abstractNumId w:val="11"/>
  </w:num>
  <w:num w:numId="29" w16cid:durableId="1419911428">
    <w:abstractNumId w:val="23"/>
  </w:num>
  <w:num w:numId="30" w16cid:durableId="871261338">
    <w:abstractNumId w:val="17"/>
  </w:num>
  <w:num w:numId="31" w16cid:durableId="700017124">
    <w:abstractNumId w:val="27"/>
  </w:num>
  <w:num w:numId="32" w16cid:durableId="1249852787">
    <w:abstractNumId w:val="33"/>
  </w:num>
  <w:num w:numId="33" w16cid:durableId="379944187">
    <w:abstractNumId w:val="4"/>
  </w:num>
  <w:num w:numId="34" w16cid:durableId="1575703165">
    <w:abstractNumId w:val="2"/>
  </w:num>
  <w:num w:numId="35" w16cid:durableId="54233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09"/>
    <w:rsid w:val="0000401C"/>
    <w:rsid w:val="00006A46"/>
    <w:rsid w:val="000115EF"/>
    <w:rsid w:val="000146DC"/>
    <w:rsid w:val="000216D3"/>
    <w:rsid w:val="00027B41"/>
    <w:rsid w:val="000405A3"/>
    <w:rsid w:val="00041D4E"/>
    <w:rsid w:val="00042723"/>
    <w:rsid w:val="00051BA3"/>
    <w:rsid w:val="000627AC"/>
    <w:rsid w:val="0007239A"/>
    <w:rsid w:val="000805E0"/>
    <w:rsid w:val="00085969"/>
    <w:rsid w:val="000A2838"/>
    <w:rsid w:val="000A4E1A"/>
    <w:rsid w:val="000B09F3"/>
    <w:rsid w:val="000B5D02"/>
    <w:rsid w:val="000E1E94"/>
    <w:rsid w:val="000F7387"/>
    <w:rsid w:val="001000F1"/>
    <w:rsid w:val="00101780"/>
    <w:rsid w:val="00110B33"/>
    <w:rsid w:val="00115797"/>
    <w:rsid w:val="001210EA"/>
    <w:rsid w:val="00125F55"/>
    <w:rsid w:val="00131667"/>
    <w:rsid w:val="001363BD"/>
    <w:rsid w:val="001371B3"/>
    <w:rsid w:val="001447D3"/>
    <w:rsid w:val="001504D9"/>
    <w:rsid w:val="001553C6"/>
    <w:rsid w:val="00164038"/>
    <w:rsid w:val="0016419E"/>
    <w:rsid w:val="00165704"/>
    <w:rsid w:val="00173340"/>
    <w:rsid w:val="0017417C"/>
    <w:rsid w:val="00177CA3"/>
    <w:rsid w:val="00183416"/>
    <w:rsid w:val="00184B78"/>
    <w:rsid w:val="00185DF0"/>
    <w:rsid w:val="00197AE6"/>
    <w:rsid w:val="001A11A8"/>
    <w:rsid w:val="001B380C"/>
    <w:rsid w:val="001C61BF"/>
    <w:rsid w:val="001D37D6"/>
    <w:rsid w:val="001F2CB1"/>
    <w:rsid w:val="00202ACE"/>
    <w:rsid w:val="002041FB"/>
    <w:rsid w:val="0021317A"/>
    <w:rsid w:val="00214465"/>
    <w:rsid w:val="0021786E"/>
    <w:rsid w:val="002178A1"/>
    <w:rsid w:val="00230B95"/>
    <w:rsid w:val="002332B1"/>
    <w:rsid w:val="00242F5D"/>
    <w:rsid w:val="002438BA"/>
    <w:rsid w:val="002509FD"/>
    <w:rsid w:val="0025113E"/>
    <w:rsid w:val="0026092F"/>
    <w:rsid w:val="00262641"/>
    <w:rsid w:val="002678C6"/>
    <w:rsid w:val="0027586C"/>
    <w:rsid w:val="0029390D"/>
    <w:rsid w:val="0029752E"/>
    <w:rsid w:val="00297AF3"/>
    <w:rsid w:val="002A257E"/>
    <w:rsid w:val="002A2925"/>
    <w:rsid w:val="002A371E"/>
    <w:rsid w:val="002A6D58"/>
    <w:rsid w:val="002B0C69"/>
    <w:rsid w:val="002B19D1"/>
    <w:rsid w:val="002B30F9"/>
    <w:rsid w:val="002C03C2"/>
    <w:rsid w:val="002C2905"/>
    <w:rsid w:val="002D2BD7"/>
    <w:rsid w:val="002E56E8"/>
    <w:rsid w:val="002E581A"/>
    <w:rsid w:val="002E5A2D"/>
    <w:rsid w:val="002F7D3B"/>
    <w:rsid w:val="00304E00"/>
    <w:rsid w:val="00311DD1"/>
    <w:rsid w:val="003303B4"/>
    <w:rsid w:val="00337E58"/>
    <w:rsid w:val="00340858"/>
    <w:rsid w:val="00371051"/>
    <w:rsid w:val="00372865"/>
    <w:rsid w:val="00377D07"/>
    <w:rsid w:val="00380F66"/>
    <w:rsid w:val="003817A5"/>
    <w:rsid w:val="003830BF"/>
    <w:rsid w:val="00395B5C"/>
    <w:rsid w:val="00397D43"/>
    <w:rsid w:val="003A207E"/>
    <w:rsid w:val="003A2C92"/>
    <w:rsid w:val="003F1725"/>
    <w:rsid w:val="0041101A"/>
    <w:rsid w:val="004120B2"/>
    <w:rsid w:val="00413945"/>
    <w:rsid w:val="00415C7C"/>
    <w:rsid w:val="00427A5B"/>
    <w:rsid w:val="00433FE0"/>
    <w:rsid w:val="00436975"/>
    <w:rsid w:val="0044401B"/>
    <w:rsid w:val="0045204B"/>
    <w:rsid w:val="00467643"/>
    <w:rsid w:val="00480603"/>
    <w:rsid w:val="00496424"/>
    <w:rsid w:val="004978A3"/>
    <w:rsid w:val="004A79D4"/>
    <w:rsid w:val="004B20D1"/>
    <w:rsid w:val="004B2478"/>
    <w:rsid w:val="004B4B23"/>
    <w:rsid w:val="004D0B77"/>
    <w:rsid w:val="004D26B5"/>
    <w:rsid w:val="004D34B1"/>
    <w:rsid w:val="004F6750"/>
    <w:rsid w:val="005035CF"/>
    <w:rsid w:val="00504248"/>
    <w:rsid w:val="005079ED"/>
    <w:rsid w:val="005109C1"/>
    <w:rsid w:val="00524E48"/>
    <w:rsid w:val="00525585"/>
    <w:rsid w:val="00544573"/>
    <w:rsid w:val="005615EB"/>
    <w:rsid w:val="005721CA"/>
    <w:rsid w:val="0057450A"/>
    <w:rsid w:val="005867B1"/>
    <w:rsid w:val="005920DC"/>
    <w:rsid w:val="005935CD"/>
    <w:rsid w:val="005A4F5B"/>
    <w:rsid w:val="005B3D6F"/>
    <w:rsid w:val="005C4C73"/>
    <w:rsid w:val="005C656D"/>
    <w:rsid w:val="005C6B56"/>
    <w:rsid w:val="005D1D74"/>
    <w:rsid w:val="005D6045"/>
    <w:rsid w:val="005F1968"/>
    <w:rsid w:val="005F2FBA"/>
    <w:rsid w:val="005F6174"/>
    <w:rsid w:val="00601B43"/>
    <w:rsid w:val="006020BF"/>
    <w:rsid w:val="006253F2"/>
    <w:rsid w:val="0063104E"/>
    <w:rsid w:val="00635C2C"/>
    <w:rsid w:val="00651C8F"/>
    <w:rsid w:val="00657075"/>
    <w:rsid w:val="00660C6B"/>
    <w:rsid w:val="00661AA4"/>
    <w:rsid w:val="00661DFB"/>
    <w:rsid w:val="00672522"/>
    <w:rsid w:val="00675ABF"/>
    <w:rsid w:val="00683B13"/>
    <w:rsid w:val="00684988"/>
    <w:rsid w:val="00685734"/>
    <w:rsid w:val="006859FA"/>
    <w:rsid w:val="00691163"/>
    <w:rsid w:val="0069484E"/>
    <w:rsid w:val="00696AAA"/>
    <w:rsid w:val="00696D1C"/>
    <w:rsid w:val="00697F6E"/>
    <w:rsid w:val="006A35B0"/>
    <w:rsid w:val="006A3EDE"/>
    <w:rsid w:val="006A5451"/>
    <w:rsid w:val="006A59EC"/>
    <w:rsid w:val="006B51C3"/>
    <w:rsid w:val="006D453F"/>
    <w:rsid w:val="006E2B9A"/>
    <w:rsid w:val="006E3D0C"/>
    <w:rsid w:val="00703DEA"/>
    <w:rsid w:val="007205A4"/>
    <w:rsid w:val="00735381"/>
    <w:rsid w:val="0073640D"/>
    <w:rsid w:val="00736DFF"/>
    <w:rsid w:val="007566C0"/>
    <w:rsid w:val="007624B1"/>
    <w:rsid w:val="00765358"/>
    <w:rsid w:val="007669E0"/>
    <w:rsid w:val="007742F3"/>
    <w:rsid w:val="00781D64"/>
    <w:rsid w:val="0078457E"/>
    <w:rsid w:val="0079109D"/>
    <w:rsid w:val="00797C81"/>
    <w:rsid w:val="007A5C26"/>
    <w:rsid w:val="007B1DAD"/>
    <w:rsid w:val="007B60F9"/>
    <w:rsid w:val="007C54C8"/>
    <w:rsid w:val="007E4B3A"/>
    <w:rsid w:val="007F1270"/>
    <w:rsid w:val="007F31E0"/>
    <w:rsid w:val="008025EE"/>
    <w:rsid w:val="00812194"/>
    <w:rsid w:val="008137CE"/>
    <w:rsid w:val="00815408"/>
    <w:rsid w:val="00815CD7"/>
    <w:rsid w:val="00820AC3"/>
    <w:rsid w:val="00820D7A"/>
    <w:rsid w:val="00822B36"/>
    <w:rsid w:val="00823F72"/>
    <w:rsid w:val="00824EC2"/>
    <w:rsid w:val="00831E09"/>
    <w:rsid w:val="00836CF0"/>
    <w:rsid w:val="00846B95"/>
    <w:rsid w:val="00864F5A"/>
    <w:rsid w:val="008824B5"/>
    <w:rsid w:val="008869DD"/>
    <w:rsid w:val="00886FD7"/>
    <w:rsid w:val="00890D96"/>
    <w:rsid w:val="008934A0"/>
    <w:rsid w:val="008B0B3F"/>
    <w:rsid w:val="008B724C"/>
    <w:rsid w:val="008C3C87"/>
    <w:rsid w:val="008C3DC0"/>
    <w:rsid w:val="008C6757"/>
    <w:rsid w:val="008E4C34"/>
    <w:rsid w:val="008E4FE3"/>
    <w:rsid w:val="008F09DC"/>
    <w:rsid w:val="008F14C9"/>
    <w:rsid w:val="008F7D51"/>
    <w:rsid w:val="0090568F"/>
    <w:rsid w:val="00911FD8"/>
    <w:rsid w:val="00920880"/>
    <w:rsid w:val="00925A09"/>
    <w:rsid w:val="009265AC"/>
    <w:rsid w:val="009314E7"/>
    <w:rsid w:val="00945A54"/>
    <w:rsid w:val="009524D7"/>
    <w:rsid w:val="00952B6F"/>
    <w:rsid w:val="009675CD"/>
    <w:rsid w:val="009747FC"/>
    <w:rsid w:val="009A2F7A"/>
    <w:rsid w:val="009A53EF"/>
    <w:rsid w:val="009A6C86"/>
    <w:rsid w:val="009B24B5"/>
    <w:rsid w:val="009D3160"/>
    <w:rsid w:val="009E1E19"/>
    <w:rsid w:val="009E7D94"/>
    <w:rsid w:val="009F0939"/>
    <w:rsid w:val="009F3D2D"/>
    <w:rsid w:val="00A04382"/>
    <w:rsid w:val="00A13081"/>
    <w:rsid w:val="00A1691F"/>
    <w:rsid w:val="00A30496"/>
    <w:rsid w:val="00A31FAB"/>
    <w:rsid w:val="00A33E96"/>
    <w:rsid w:val="00A351BB"/>
    <w:rsid w:val="00A42BC6"/>
    <w:rsid w:val="00A55AA5"/>
    <w:rsid w:val="00A66D94"/>
    <w:rsid w:val="00A82F7E"/>
    <w:rsid w:val="00AA3316"/>
    <w:rsid w:val="00AC569F"/>
    <w:rsid w:val="00AD2902"/>
    <w:rsid w:val="00AD3587"/>
    <w:rsid w:val="00AD65D6"/>
    <w:rsid w:val="00AE18FA"/>
    <w:rsid w:val="00AE6A89"/>
    <w:rsid w:val="00B12802"/>
    <w:rsid w:val="00B13E6A"/>
    <w:rsid w:val="00B13EF3"/>
    <w:rsid w:val="00B21D22"/>
    <w:rsid w:val="00B22589"/>
    <w:rsid w:val="00B2312F"/>
    <w:rsid w:val="00B23D73"/>
    <w:rsid w:val="00B40695"/>
    <w:rsid w:val="00B56776"/>
    <w:rsid w:val="00B64B2B"/>
    <w:rsid w:val="00B70B5A"/>
    <w:rsid w:val="00B70EF4"/>
    <w:rsid w:val="00B748D2"/>
    <w:rsid w:val="00B756B4"/>
    <w:rsid w:val="00B77006"/>
    <w:rsid w:val="00B80737"/>
    <w:rsid w:val="00B861F7"/>
    <w:rsid w:val="00B92A69"/>
    <w:rsid w:val="00BC3E6E"/>
    <w:rsid w:val="00BD036A"/>
    <w:rsid w:val="00BD1C7C"/>
    <w:rsid w:val="00BD58EC"/>
    <w:rsid w:val="00BE3933"/>
    <w:rsid w:val="00BF2D3C"/>
    <w:rsid w:val="00C062D0"/>
    <w:rsid w:val="00C120FB"/>
    <w:rsid w:val="00C338DB"/>
    <w:rsid w:val="00C3701C"/>
    <w:rsid w:val="00C44A8A"/>
    <w:rsid w:val="00C467E5"/>
    <w:rsid w:val="00C47B67"/>
    <w:rsid w:val="00C514EF"/>
    <w:rsid w:val="00C73C18"/>
    <w:rsid w:val="00C77BA3"/>
    <w:rsid w:val="00C833EB"/>
    <w:rsid w:val="00C83D42"/>
    <w:rsid w:val="00C97B2F"/>
    <w:rsid w:val="00CA0747"/>
    <w:rsid w:val="00CA2C2D"/>
    <w:rsid w:val="00CA3111"/>
    <w:rsid w:val="00CA4473"/>
    <w:rsid w:val="00CA597D"/>
    <w:rsid w:val="00CD532B"/>
    <w:rsid w:val="00CD6704"/>
    <w:rsid w:val="00CE54A5"/>
    <w:rsid w:val="00CF28BE"/>
    <w:rsid w:val="00CF6DC1"/>
    <w:rsid w:val="00D00CE8"/>
    <w:rsid w:val="00D00E3B"/>
    <w:rsid w:val="00D11BCE"/>
    <w:rsid w:val="00D25203"/>
    <w:rsid w:val="00D26436"/>
    <w:rsid w:val="00D30820"/>
    <w:rsid w:val="00D34856"/>
    <w:rsid w:val="00D355FE"/>
    <w:rsid w:val="00D35CE0"/>
    <w:rsid w:val="00D403C9"/>
    <w:rsid w:val="00D51F6B"/>
    <w:rsid w:val="00D56280"/>
    <w:rsid w:val="00D610ED"/>
    <w:rsid w:val="00D64622"/>
    <w:rsid w:val="00D80B97"/>
    <w:rsid w:val="00D825DC"/>
    <w:rsid w:val="00D85F72"/>
    <w:rsid w:val="00D93C67"/>
    <w:rsid w:val="00D97743"/>
    <w:rsid w:val="00DA08CC"/>
    <w:rsid w:val="00DA45DA"/>
    <w:rsid w:val="00DB01D2"/>
    <w:rsid w:val="00DB3F45"/>
    <w:rsid w:val="00DB5C3F"/>
    <w:rsid w:val="00DD0D10"/>
    <w:rsid w:val="00DD7DDD"/>
    <w:rsid w:val="00DE3971"/>
    <w:rsid w:val="00DF14B2"/>
    <w:rsid w:val="00DF7534"/>
    <w:rsid w:val="00E0073E"/>
    <w:rsid w:val="00E04525"/>
    <w:rsid w:val="00E40461"/>
    <w:rsid w:val="00E60331"/>
    <w:rsid w:val="00E704E2"/>
    <w:rsid w:val="00E70D41"/>
    <w:rsid w:val="00E86B9D"/>
    <w:rsid w:val="00E92D58"/>
    <w:rsid w:val="00EA596B"/>
    <w:rsid w:val="00EB0BB1"/>
    <w:rsid w:val="00EB2218"/>
    <w:rsid w:val="00EC5952"/>
    <w:rsid w:val="00ED0CBF"/>
    <w:rsid w:val="00ED5A4F"/>
    <w:rsid w:val="00EE0137"/>
    <w:rsid w:val="00EE075A"/>
    <w:rsid w:val="00EE2E5D"/>
    <w:rsid w:val="00EE6E02"/>
    <w:rsid w:val="00EF78D0"/>
    <w:rsid w:val="00F241FD"/>
    <w:rsid w:val="00F242CF"/>
    <w:rsid w:val="00F341DC"/>
    <w:rsid w:val="00F51C4E"/>
    <w:rsid w:val="00F5721E"/>
    <w:rsid w:val="00F64689"/>
    <w:rsid w:val="00F908C7"/>
    <w:rsid w:val="00F92865"/>
    <w:rsid w:val="00F94F22"/>
    <w:rsid w:val="00FA519B"/>
    <w:rsid w:val="00FB188F"/>
    <w:rsid w:val="00FB4005"/>
    <w:rsid w:val="00FC3B5A"/>
    <w:rsid w:val="00FC7B23"/>
    <w:rsid w:val="00FE0A5C"/>
    <w:rsid w:val="00FE3577"/>
    <w:rsid w:val="00FE43C2"/>
    <w:rsid w:val="00FE6C74"/>
    <w:rsid w:val="00FF30A4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1EC5"/>
  <w15:docId w15:val="{7A579527-FE35-4790-A31F-48DEF590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460" w:hanging="361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E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7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qFormat/>
    <w:pPr>
      <w:spacing w:before="56"/>
      <w:ind w:left="460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qFormat/>
    <w:rsid w:val="00C062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C6B5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6B5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67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75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C67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757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E4046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461"/>
    <w:rPr>
      <w:color w:val="605E5C"/>
      <w:shd w:val="clear" w:color="auto" w:fill="E1DFDD"/>
    </w:rPr>
  </w:style>
  <w:style w:type="paragraph" w:customStyle="1" w:styleId="Default">
    <w:name w:val="Default"/>
    <w:rsid w:val="00C120FB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7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xmsonormal">
    <w:name w:val="x_msonormal"/>
    <w:basedOn w:val="Normal"/>
    <w:rsid w:val="00CA0747"/>
    <w:pPr>
      <w:widowControl/>
      <w:autoSpaceDE/>
      <w:autoSpaceDN/>
    </w:pPr>
    <w:rPr>
      <w:rFonts w:ascii="Aptos" w:hAnsi="Aptos"/>
      <w:sz w:val="24"/>
      <w:szCs w:val="24"/>
      <w:lang w:val="en-GB"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qFormat/>
    <w:rsid w:val="001C61BF"/>
    <w:rPr>
      <w:rFonts w:ascii="Calibri" w:eastAsia="Calibri" w:hAnsi="Calibri" w:cs="Calibri"/>
      <w:u w:val="single" w:color="000000"/>
    </w:rPr>
  </w:style>
  <w:style w:type="table" w:styleId="TableGrid">
    <w:name w:val="Table Grid"/>
    <w:basedOn w:val="TableNormal"/>
    <w:uiPriority w:val="39"/>
    <w:rsid w:val="00E70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E2E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hyperlink" Target="https://www.nhsbsa.nhs.uk/pharmacies-gp-practices-and-appliance-contractors/dispensing-contractors-information/nhs-pharmacy-first-service-pfs" TargetMode="External"/><Relationship Id="rId26" Type="http://schemas.openxmlformats.org/officeDocument/2006/relationships/hyperlink" Target="https://organisation.nhswebsite.nhs.uk/" TargetMode="External"/><Relationship Id="rId39" Type="http://schemas.openxmlformats.org/officeDocument/2006/relationships/hyperlink" Target="https://www.worldoralhealthday.org/" TargetMode="External"/><Relationship Id="rId21" Type="http://schemas.openxmlformats.org/officeDocument/2006/relationships/hyperlink" Target="https://cpsc.org.uk/news/latest-cpsc-news/participating-trainee-pharmacist-recruitment-orielfor-2027intake" TargetMode="External"/><Relationship Id="rId34" Type="http://schemas.openxmlformats.org/officeDocument/2006/relationships/hyperlink" Target="https://ovarian.org.uk/march-ovarian-cancer-awareness-month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0.emf"/><Relationship Id="rId20" Type="http://schemas.openxmlformats.org/officeDocument/2006/relationships/hyperlink" Target="https://cpe.org.uk/our-news/lfd-service-myth-busting-series-2/" TargetMode="External"/><Relationship Id="rId29" Type="http://schemas.openxmlformats.org/officeDocument/2006/relationships/hyperlink" Target="https://www.gov.uk/government/publications/drug-safety-update-monthly-newsletter?utm_source=d11a497b-5c5f-4265-abc4-530cf808e996&amp;utm_medium=email&amp;utm_campaign=govuk-notifications&amp;utm_content=immediat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hyperlink" Target="https://cpe.org.uk/digital-and-technology/nhs-mail/" TargetMode="External"/><Relationship Id="rId32" Type="http://schemas.openxmlformats.org/officeDocument/2006/relationships/hyperlink" Target="https://www.rarediseaseday.org/" TargetMode="External"/><Relationship Id="rId37" Type="http://schemas.openxmlformats.org/officeDocument/2006/relationships/hyperlink" Target="https://worldkidneyday.co.uk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0.emf"/><Relationship Id="rId23" Type="http://schemas.openxmlformats.org/officeDocument/2006/relationships/hyperlink" Target="https://cpe.org.uk/funding-and-reimbursement/monthly-payments/payment-timetable-and-deadline-tracker/" TargetMode="External"/><Relationship Id="rId28" Type="http://schemas.openxmlformats.org/officeDocument/2006/relationships/hyperlink" Target="https://psnc.org.uk/dispensing-and-supply/supply-chain/ssps/" TargetMode="External"/><Relationship Id="rId36" Type="http://schemas.openxmlformats.org/officeDocument/2006/relationships/hyperlink" Target="https://carers.org/young-carers-action-day/young-carers-action-day" TargetMode="External"/><Relationship Id="rId10" Type="http://schemas.openxmlformats.org/officeDocument/2006/relationships/image" Target="media/image2.emf"/><Relationship Id="rId19" Type="http://schemas.openxmlformats.org/officeDocument/2006/relationships/hyperlink" Target="https://gbr01.safelinks.protection.outlook.com/?url=https%3A%2F%2Fykl49z7ab.cc.rs6.net%2Ftn.jsp%3Ff%3D001EOGYevfl_auit5Xmqxs9Q7zdyLUG8dOznSzgkENmZd-ST7B_nTqz6hxZGaAQB03PsPR6YXFOYnWa22RA3zCk0yZVPArOPbxauDoGElmjjUhM4vKIFm_88T7Z872zwowM50fTsm3Qfr7zFY3hUv3ppkxm8Djx4S0A8Q-eI6a8mAMCbuM4HewYFhviS0W9A90kqKfC02PApZBXoUZlFhrs1mdr6GJZrQacPy8ZooRqoAjTnOCqDhP1R7tv67FJXhxV%26c%3DhHRYux3Jd7y82JLqO-IuZWBv7_NIqFYV_u-J42sp3-Q0q3z9izovdA%3D%3D%26ch%3Dg61n-szMgmttQ7pjO6-k0N8JsbYtiU4KeQV5OhZPoERzOxhIL-sEVg%3D%3D&amp;data=05%7C02%7Cdavid.tambyrajah%40nhs.net%7C28898de02f13471f0e7108de750d18db%7C37c354b285b047f5b22207b48d774ee3%7C0%7C0%7C639076896299452256%7CUnknown%7CTWFpbGZsb3d8eyJFbXB0eU1hcGkiOnRydWUsIlYiOiIwLjAuMDAwMCIsIlAiOiJXaW4zMiIsIkFOIjoiTWFpbCIsIldUIjoyfQ%3D%3D%7C0%7C%7C%7C&amp;sdata=Kot8LcGSTSzHtJmw77JkGdVJY%2Bo5vYIhhjTb%2B5Ngzds%3D&amp;reserved=0" TargetMode="External"/><Relationship Id="rId31" Type="http://schemas.openxmlformats.org/officeDocument/2006/relationships/hyperlink" Target="https://www.nhsemployers.org/events/calendar-national-campaigns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A0E38.F1123270" TargetMode="External"/><Relationship Id="rId14" Type="http://schemas.openxmlformats.org/officeDocument/2006/relationships/image" Target="cid:image001.png@01DA0E38.F1123270" TargetMode="External"/><Relationship Id="rId22" Type="http://schemas.openxmlformats.org/officeDocument/2006/relationships/hyperlink" Target="https://cpe.org.uk/our-news/c-19-vac-setting-up-fdp-access/" TargetMode="External"/><Relationship Id="rId27" Type="http://schemas.openxmlformats.org/officeDocument/2006/relationships/hyperlink" Target="https://pharmoutcomes.org/pharmoutcomes/guides/provider/11.%20Administration%20-%20Creating%20New%20Users%20v1.pdf" TargetMode="External"/><Relationship Id="rId30" Type="http://schemas.openxmlformats.org/officeDocument/2006/relationships/hyperlink" Target="https://cpe.org.uk/our-news/drug-tariff-watch-april-2025/" TargetMode="External"/><Relationship Id="rId35" Type="http://schemas.openxmlformats.org/officeDocument/2006/relationships/hyperlink" Target="https://www.bhf.org.uk/informationsupport/publications/smoking/understanding-smoking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4.emf"/><Relationship Id="rId17" Type="http://schemas.openxmlformats.org/officeDocument/2006/relationships/image" Target="media/image40.emf"/><Relationship Id="rId25" Type="http://schemas.openxmlformats.org/officeDocument/2006/relationships/hyperlink" Target="https://organisation.nhswebsite.nhs.uk/" TargetMode="External"/><Relationship Id="rId33" Type="http://schemas.openxmlformats.org/officeDocument/2006/relationships/hyperlink" Target="https://braintumourresearch.org/blogs/information/brain-tumour-awareness-month" TargetMode="External"/><Relationship Id="rId38" Type="http://schemas.openxmlformats.org/officeDocument/2006/relationships/hyperlink" Target="https://worldsleepsociety.org/world-sleep-d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4501-08D7-443E-921D-800F883026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Freemantle</dc:creator>
  <cp:lastModifiedBy>Hina Patel</cp:lastModifiedBy>
  <cp:revision>2</cp:revision>
  <dcterms:created xsi:type="dcterms:W3CDTF">2026-03-01T16:41:00Z</dcterms:created>
  <dcterms:modified xsi:type="dcterms:W3CDTF">2026-03-01T16:41:00Z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2023-12-11T00:00:00Z</vt:filetime>
  </property>
  <property fmtid="{D5CDD505-2E9C-101B-9397-08002B2CF9AE}" pid="5" name="GrammarlyDocumentId">
    <vt:lpwstr>7ca3baae-a02b-46bf-9a02-a904c845dd0a</vt:lpwstr>
  </property>
</Properties>
</file>