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F2FA" w14:textId="5EB802E3" w:rsidR="0041356D" w:rsidRPr="0041356D" w:rsidRDefault="0041356D" w:rsidP="00A15E4D">
      <w:pPr>
        <w:spacing w:after="0"/>
        <w:rPr>
          <w:rFonts w:ascii="Calibri" w:hAnsi="Calibri" w:cs="Calibri"/>
          <w:b/>
          <w:bCs/>
          <w:sz w:val="22"/>
          <w:szCs w:val="22"/>
        </w:rPr>
      </w:pPr>
      <w:r w:rsidRPr="0041356D">
        <w:rPr>
          <w:rFonts w:ascii="Calibri" w:hAnsi="Calibri" w:cs="Calibri"/>
          <w:b/>
          <w:bCs/>
          <w:sz w:val="22"/>
          <w:szCs w:val="22"/>
        </w:rPr>
        <w:t xml:space="preserve">Introduction </w:t>
      </w:r>
    </w:p>
    <w:p w14:paraId="237BE86F" w14:textId="6451C267" w:rsidR="00F46F23" w:rsidRDefault="0041356D" w:rsidP="00A15E4D">
      <w:pPr>
        <w:spacing w:after="0" w:line="240" w:lineRule="auto"/>
        <w:jc w:val="both"/>
        <w:rPr>
          <w:rFonts w:ascii="Calibri" w:hAnsi="Calibri" w:cs="Calibri"/>
          <w:sz w:val="22"/>
          <w:szCs w:val="22"/>
        </w:rPr>
      </w:pPr>
      <w:r w:rsidRPr="0041356D">
        <w:rPr>
          <w:rFonts w:ascii="Calibri" w:hAnsi="Calibri" w:cs="Calibri"/>
          <w:sz w:val="22"/>
          <w:szCs w:val="22"/>
        </w:rPr>
        <w:t>Aug</w:t>
      </w:r>
      <w:r>
        <w:rPr>
          <w:rFonts w:ascii="Calibri" w:hAnsi="Calibri" w:cs="Calibri"/>
          <w:sz w:val="22"/>
          <w:szCs w:val="22"/>
        </w:rPr>
        <w:t xml:space="preserve">ust has been a busy month for Community Pharmacy initiatives through the ICB and NHS England. At a challenging time of uncertainty for the ICB and our Medicine </w:t>
      </w:r>
      <w:r w:rsidR="009E6855">
        <w:rPr>
          <w:rFonts w:ascii="Calibri" w:hAnsi="Calibri" w:cs="Calibri"/>
          <w:sz w:val="22"/>
          <w:szCs w:val="22"/>
        </w:rPr>
        <w:t xml:space="preserve">Optimisation </w:t>
      </w:r>
      <w:r>
        <w:rPr>
          <w:rFonts w:ascii="Calibri" w:hAnsi="Calibri" w:cs="Calibri"/>
          <w:sz w:val="22"/>
          <w:szCs w:val="22"/>
        </w:rPr>
        <w:t>colleagues; the team are busy developing initiatives for community pharmacy</w:t>
      </w:r>
      <w:r w:rsidR="00F46F23">
        <w:rPr>
          <w:rFonts w:ascii="Calibri" w:hAnsi="Calibri" w:cs="Calibri"/>
          <w:sz w:val="22"/>
          <w:szCs w:val="22"/>
        </w:rPr>
        <w:t xml:space="preserve"> in these challenging times.</w:t>
      </w:r>
      <w:r w:rsidR="00AD1E9E">
        <w:rPr>
          <w:rFonts w:ascii="Calibri" w:hAnsi="Calibri" w:cs="Calibri"/>
          <w:sz w:val="22"/>
          <w:szCs w:val="22"/>
        </w:rPr>
        <w:t xml:space="preserve"> </w:t>
      </w:r>
      <w:r w:rsidR="00F46F23">
        <w:rPr>
          <w:rFonts w:ascii="Calibri" w:hAnsi="Calibri" w:cs="Calibri"/>
          <w:sz w:val="22"/>
          <w:szCs w:val="22"/>
        </w:rPr>
        <w:t xml:space="preserve">Please see the consolidated list below to help to identify pilot services and initiatives you would like to participate. </w:t>
      </w:r>
    </w:p>
    <w:tbl>
      <w:tblPr>
        <w:tblStyle w:val="TableGrid"/>
        <w:tblW w:w="14218" w:type="dxa"/>
        <w:tblLook w:val="04A0" w:firstRow="1" w:lastRow="0" w:firstColumn="1" w:lastColumn="0" w:noHBand="0" w:noVBand="1"/>
      </w:tblPr>
      <w:tblGrid>
        <w:gridCol w:w="1838"/>
        <w:gridCol w:w="6"/>
        <w:gridCol w:w="10484"/>
        <w:gridCol w:w="1890"/>
      </w:tblGrid>
      <w:tr w:rsidR="007A078C" w14:paraId="496BBCDA" w14:textId="77777777" w:rsidTr="00CB45F3">
        <w:tc>
          <w:tcPr>
            <w:tcW w:w="1844" w:type="dxa"/>
            <w:gridSpan w:val="2"/>
          </w:tcPr>
          <w:p w14:paraId="7931BD72" w14:textId="678DECC2" w:rsidR="007A078C" w:rsidRPr="00A15E4D" w:rsidRDefault="007A078C" w:rsidP="007A078C">
            <w:pPr>
              <w:jc w:val="both"/>
              <w:rPr>
                <w:rFonts w:ascii="Calibri" w:hAnsi="Calibri" w:cs="Calibri"/>
                <w:b/>
                <w:bCs/>
                <w:sz w:val="22"/>
                <w:szCs w:val="22"/>
              </w:rPr>
            </w:pPr>
            <w:r w:rsidRPr="00A15E4D">
              <w:rPr>
                <w:rFonts w:ascii="Calibri" w:hAnsi="Calibri" w:cs="Calibri"/>
                <w:b/>
                <w:bCs/>
                <w:sz w:val="22"/>
                <w:szCs w:val="22"/>
              </w:rPr>
              <w:t xml:space="preserve">Initiative </w:t>
            </w:r>
          </w:p>
        </w:tc>
        <w:tc>
          <w:tcPr>
            <w:tcW w:w="10484" w:type="dxa"/>
          </w:tcPr>
          <w:p w14:paraId="043DAE23" w14:textId="7CD0EF4E" w:rsidR="007A078C" w:rsidRPr="00A15E4D" w:rsidRDefault="007A078C" w:rsidP="0041356D">
            <w:pPr>
              <w:jc w:val="both"/>
              <w:rPr>
                <w:rFonts w:ascii="Calibri" w:hAnsi="Calibri" w:cs="Calibri"/>
                <w:b/>
                <w:bCs/>
                <w:sz w:val="22"/>
                <w:szCs w:val="22"/>
              </w:rPr>
            </w:pPr>
            <w:r w:rsidRPr="00A15E4D">
              <w:rPr>
                <w:rFonts w:ascii="Calibri" w:hAnsi="Calibri" w:cs="Calibri"/>
                <w:b/>
                <w:bCs/>
                <w:sz w:val="22"/>
                <w:szCs w:val="22"/>
              </w:rPr>
              <w:t xml:space="preserve">Description </w:t>
            </w:r>
          </w:p>
        </w:tc>
        <w:tc>
          <w:tcPr>
            <w:tcW w:w="1890" w:type="dxa"/>
          </w:tcPr>
          <w:p w14:paraId="4D4E2199" w14:textId="55D52954" w:rsidR="007A078C" w:rsidRPr="00A15E4D" w:rsidRDefault="007A078C" w:rsidP="0035050A">
            <w:pPr>
              <w:rPr>
                <w:rFonts w:ascii="Calibri" w:hAnsi="Calibri" w:cs="Calibri"/>
                <w:b/>
                <w:bCs/>
                <w:sz w:val="22"/>
                <w:szCs w:val="22"/>
              </w:rPr>
            </w:pPr>
            <w:r w:rsidRPr="00A15E4D">
              <w:rPr>
                <w:rFonts w:ascii="Calibri" w:hAnsi="Calibri" w:cs="Calibri"/>
                <w:b/>
                <w:bCs/>
                <w:sz w:val="22"/>
                <w:szCs w:val="22"/>
              </w:rPr>
              <w:t xml:space="preserve">Deadline </w:t>
            </w:r>
          </w:p>
        </w:tc>
      </w:tr>
      <w:tr w:rsidR="003433A4" w14:paraId="1830D720" w14:textId="77777777" w:rsidTr="00CB45F3">
        <w:trPr>
          <w:trHeight w:val="249"/>
        </w:trPr>
        <w:tc>
          <w:tcPr>
            <w:tcW w:w="1838" w:type="dxa"/>
          </w:tcPr>
          <w:p w14:paraId="16ED5F7F" w14:textId="77777777" w:rsidR="003433A4" w:rsidRPr="003433A4" w:rsidRDefault="003433A4" w:rsidP="00532959">
            <w:pPr>
              <w:rPr>
                <w:rFonts w:ascii="Calibri" w:hAnsi="Calibri" w:cs="Calibri"/>
                <w:b/>
                <w:bCs/>
                <w:sz w:val="22"/>
                <w:szCs w:val="22"/>
              </w:rPr>
            </w:pPr>
            <w:r w:rsidRPr="0029180F">
              <w:rPr>
                <w:rFonts w:ascii="Calibri" w:hAnsi="Calibri" w:cs="Calibri"/>
                <w:b/>
                <w:bCs/>
                <w:sz w:val="22"/>
                <w:szCs w:val="22"/>
              </w:rPr>
              <w:t>Enhanced Availability of End of Life Care (EOLC)</w:t>
            </w:r>
            <w:r w:rsidRPr="003433A4">
              <w:rPr>
                <w:rFonts w:ascii="Calibri" w:hAnsi="Calibri" w:cs="Calibri"/>
                <w:b/>
                <w:bCs/>
                <w:sz w:val="22"/>
                <w:szCs w:val="22"/>
              </w:rPr>
              <w:t xml:space="preserve"> EOI </w:t>
            </w:r>
          </w:p>
        </w:tc>
        <w:tc>
          <w:tcPr>
            <w:tcW w:w="10490" w:type="dxa"/>
            <w:gridSpan w:val="2"/>
          </w:tcPr>
          <w:p w14:paraId="2B7537A5" w14:textId="77777777" w:rsidR="003433A4" w:rsidRPr="0029180F" w:rsidRDefault="003433A4" w:rsidP="00532959">
            <w:pPr>
              <w:jc w:val="both"/>
              <w:rPr>
                <w:rFonts w:ascii="Calibri" w:hAnsi="Calibri" w:cs="Calibri"/>
                <w:b/>
                <w:bCs/>
                <w:sz w:val="22"/>
                <w:szCs w:val="22"/>
                <w:highlight w:val="green"/>
              </w:rPr>
            </w:pPr>
            <w:r w:rsidRPr="0029180F">
              <w:rPr>
                <w:rFonts w:ascii="Calibri" w:hAnsi="Calibri" w:cs="Calibri"/>
                <w:b/>
                <w:bCs/>
                <w:sz w:val="22"/>
                <w:szCs w:val="22"/>
              </w:rPr>
              <w:t xml:space="preserve">South West London ICB are seeking expressions of interest for Enhanced Availability of End of Life Care (EOLC) medicines.  </w:t>
            </w:r>
            <w:r w:rsidRPr="0029180F">
              <w:rPr>
                <w:rFonts w:ascii="Calibri" w:hAnsi="Calibri" w:cs="Calibri"/>
                <w:b/>
                <w:bCs/>
                <w:sz w:val="22"/>
                <w:szCs w:val="22"/>
                <w:highlight w:val="green"/>
              </w:rPr>
              <w:t>If you wish to express an interest in this service please complete the form at the following link:</w:t>
            </w:r>
          </w:p>
          <w:p w14:paraId="4AE48ABC" w14:textId="77777777" w:rsidR="003433A4" w:rsidRPr="0029180F" w:rsidRDefault="00476C03" w:rsidP="00532959">
            <w:pPr>
              <w:jc w:val="both"/>
              <w:rPr>
                <w:rFonts w:ascii="Calibri" w:hAnsi="Calibri" w:cs="Calibri"/>
                <w:b/>
                <w:bCs/>
                <w:sz w:val="22"/>
                <w:szCs w:val="22"/>
              </w:rPr>
            </w:pPr>
            <w:hyperlink r:id="rId8" w:history="1">
              <w:r w:rsidR="003433A4" w:rsidRPr="0029180F">
                <w:rPr>
                  <w:rStyle w:val="Hyperlink"/>
                  <w:rFonts w:ascii="Calibri" w:hAnsi="Calibri" w:cs="Calibri"/>
                  <w:b/>
                  <w:bCs/>
                  <w:sz w:val="22"/>
                  <w:szCs w:val="22"/>
                  <w:highlight w:val="green"/>
                </w:rPr>
                <w:t>https://forms.office.com/e/nkJZGdej0W</w:t>
              </w:r>
            </w:hyperlink>
          </w:p>
          <w:p w14:paraId="171D9B4B" w14:textId="77777777" w:rsidR="003433A4" w:rsidRDefault="003433A4" w:rsidP="003433A4">
            <w:pPr>
              <w:jc w:val="both"/>
              <w:rPr>
                <w:rFonts w:ascii="Calibri" w:hAnsi="Calibri" w:cs="Calibri"/>
                <w:b/>
                <w:bCs/>
                <w:sz w:val="22"/>
                <w:szCs w:val="22"/>
              </w:rPr>
            </w:pPr>
            <w:r w:rsidRPr="0029180F">
              <w:rPr>
                <w:rFonts w:ascii="Calibri" w:hAnsi="Calibri" w:cs="Calibri"/>
                <w:b/>
                <w:bCs/>
                <w:sz w:val="22"/>
                <w:szCs w:val="22"/>
              </w:rPr>
              <w:t xml:space="preserve"> Please note the deadline for response is </w:t>
            </w:r>
            <w:r w:rsidRPr="009E6855">
              <w:rPr>
                <w:rFonts w:ascii="Calibri" w:hAnsi="Calibri" w:cs="Calibri"/>
                <w:b/>
                <w:bCs/>
                <w:sz w:val="22"/>
                <w:szCs w:val="22"/>
                <w:highlight w:val="green"/>
              </w:rPr>
              <w:t>Friday 22</w:t>
            </w:r>
            <w:r w:rsidRPr="009E6855">
              <w:rPr>
                <w:rFonts w:ascii="Calibri" w:hAnsi="Calibri" w:cs="Calibri"/>
                <w:b/>
                <w:bCs/>
                <w:sz w:val="22"/>
                <w:szCs w:val="22"/>
                <w:highlight w:val="green"/>
                <w:vertAlign w:val="superscript"/>
              </w:rPr>
              <w:t>nd</w:t>
            </w:r>
            <w:r w:rsidRPr="009E6855">
              <w:rPr>
                <w:rFonts w:ascii="Calibri" w:hAnsi="Calibri" w:cs="Calibri"/>
                <w:b/>
                <w:bCs/>
                <w:sz w:val="22"/>
                <w:szCs w:val="22"/>
                <w:highlight w:val="green"/>
              </w:rPr>
              <w:t> August 2025</w:t>
            </w:r>
            <w:r w:rsidR="00534B0F">
              <w:rPr>
                <w:rFonts w:ascii="Calibri" w:hAnsi="Calibri" w:cs="Calibri"/>
                <w:b/>
                <w:bCs/>
                <w:sz w:val="22"/>
                <w:szCs w:val="22"/>
              </w:rPr>
              <w:t xml:space="preserve"> </w:t>
            </w:r>
          </w:p>
          <w:p w14:paraId="2B16809E" w14:textId="77777777" w:rsidR="00534B0F" w:rsidRDefault="00534B0F" w:rsidP="003433A4">
            <w:pPr>
              <w:jc w:val="both"/>
              <w:rPr>
                <w:rFonts w:ascii="Calibri" w:hAnsi="Calibri" w:cs="Calibri"/>
                <w:b/>
                <w:bCs/>
                <w:sz w:val="22"/>
                <w:szCs w:val="22"/>
              </w:rPr>
            </w:pPr>
          </w:p>
          <w:p w14:paraId="21614E02" w14:textId="7F153C00" w:rsidR="00534B0F" w:rsidRPr="00534B0F" w:rsidRDefault="00534B0F" w:rsidP="00534B0F">
            <w:pPr>
              <w:jc w:val="both"/>
              <w:rPr>
                <w:rFonts w:ascii="Calibri" w:hAnsi="Calibri" w:cs="Calibri"/>
                <w:b/>
                <w:bCs/>
                <w:sz w:val="22"/>
                <w:szCs w:val="22"/>
              </w:rPr>
            </w:pPr>
            <w:r>
              <w:rPr>
                <w:rFonts w:ascii="Calibri" w:hAnsi="Calibri" w:cs="Calibri"/>
                <w:b/>
                <w:bCs/>
                <w:sz w:val="22"/>
                <w:szCs w:val="22"/>
              </w:rPr>
              <w:t xml:space="preserve">For pharmacies applying </w:t>
            </w:r>
            <w:r w:rsidR="00793A9F">
              <w:rPr>
                <w:rFonts w:ascii="Calibri" w:hAnsi="Calibri" w:cs="Calibri"/>
                <w:b/>
                <w:bCs/>
                <w:sz w:val="22"/>
                <w:szCs w:val="22"/>
              </w:rPr>
              <w:t>after</w:t>
            </w:r>
            <w:r>
              <w:rPr>
                <w:rFonts w:ascii="Calibri" w:hAnsi="Calibri" w:cs="Calibri"/>
                <w:b/>
                <w:bCs/>
                <w:sz w:val="22"/>
                <w:szCs w:val="22"/>
              </w:rPr>
              <w:t xml:space="preserve"> this date please Email your EOI to </w:t>
            </w:r>
            <w:r w:rsidRPr="00534B0F">
              <w:rPr>
                <w:rFonts w:ascii="Calibri" w:hAnsi="Calibri" w:cs="Calibri"/>
                <w:b/>
                <w:bCs/>
                <w:sz w:val="22"/>
                <w:szCs w:val="22"/>
              </w:rPr>
              <w:t>Sarah Taylor</w:t>
            </w:r>
          </w:p>
          <w:p w14:paraId="1A2CE737" w14:textId="26DF0F8C" w:rsidR="00534B0F" w:rsidRPr="00AD1E9E" w:rsidRDefault="00534B0F" w:rsidP="00534B0F">
            <w:pPr>
              <w:jc w:val="both"/>
              <w:rPr>
                <w:rFonts w:ascii="Calibri" w:hAnsi="Calibri" w:cs="Calibri"/>
                <w:b/>
                <w:bCs/>
                <w:sz w:val="22"/>
                <w:szCs w:val="22"/>
              </w:rPr>
            </w:pPr>
            <w:r w:rsidRPr="00534B0F">
              <w:rPr>
                <w:rFonts w:ascii="Calibri" w:hAnsi="Calibri" w:cs="Calibri"/>
                <w:b/>
                <w:bCs/>
                <w:sz w:val="22"/>
                <w:szCs w:val="22"/>
              </w:rPr>
              <w:t xml:space="preserve">Deputy Chief Pharmacist </w:t>
            </w:r>
            <w:r>
              <w:rPr>
                <w:rFonts w:ascii="Calibri" w:hAnsi="Calibri" w:cs="Calibri"/>
                <w:b/>
                <w:bCs/>
                <w:sz w:val="22"/>
                <w:szCs w:val="22"/>
              </w:rPr>
              <w:t xml:space="preserve">, </w:t>
            </w:r>
            <w:r w:rsidRPr="00534B0F">
              <w:rPr>
                <w:rFonts w:ascii="Calibri" w:hAnsi="Calibri" w:cs="Calibri"/>
                <w:b/>
                <w:bCs/>
                <w:sz w:val="22"/>
                <w:szCs w:val="22"/>
              </w:rPr>
              <w:t xml:space="preserve">NHS South West London </w:t>
            </w:r>
            <w:r>
              <w:rPr>
                <w:rFonts w:ascii="Calibri" w:hAnsi="Calibri" w:cs="Calibri"/>
                <w:b/>
                <w:bCs/>
                <w:sz w:val="22"/>
                <w:szCs w:val="22"/>
              </w:rPr>
              <w:t>ICB</w:t>
            </w:r>
            <w:r w:rsidR="00793A9F">
              <w:rPr>
                <w:rFonts w:ascii="Calibri" w:hAnsi="Calibri" w:cs="Calibri"/>
                <w:b/>
                <w:bCs/>
                <w:sz w:val="22"/>
                <w:szCs w:val="22"/>
              </w:rPr>
              <w:t xml:space="preserve"> </w:t>
            </w:r>
            <w:hyperlink r:id="rId9" w:history="1">
              <w:r w:rsidR="00793A9F" w:rsidRPr="00536D17">
                <w:rPr>
                  <w:rStyle w:val="Hyperlink"/>
                  <w:rFonts w:ascii="Calibri" w:hAnsi="Calibri" w:cs="Calibri"/>
                  <w:b/>
                  <w:bCs/>
                  <w:sz w:val="22"/>
                  <w:szCs w:val="22"/>
                </w:rPr>
                <w:t>sarah.taylor@swlondon.nhs.uk</w:t>
              </w:r>
            </w:hyperlink>
            <w:r w:rsidR="00793A9F">
              <w:rPr>
                <w:rFonts w:ascii="Calibri" w:hAnsi="Calibri" w:cs="Calibri"/>
                <w:b/>
                <w:bCs/>
                <w:sz w:val="22"/>
                <w:szCs w:val="22"/>
              </w:rPr>
              <w:t xml:space="preserve"> </w:t>
            </w:r>
          </w:p>
        </w:tc>
        <w:tc>
          <w:tcPr>
            <w:tcW w:w="1890" w:type="dxa"/>
          </w:tcPr>
          <w:p w14:paraId="47AEF170" w14:textId="77777777" w:rsidR="003433A4" w:rsidRPr="0029180F" w:rsidRDefault="003433A4" w:rsidP="0035050A">
            <w:pPr>
              <w:rPr>
                <w:rFonts w:ascii="Calibri" w:hAnsi="Calibri" w:cs="Calibri"/>
                <w:b/>
                <w:bCs/>
                <w:sz w:val="22"/>
                <w:szCs w:val="22"/>
              </w:rPr>
            </w:pPr>
            <w:r w:rsidRPr="0029180F">
              <w:rPr>
                <w:rFonts w:ascii="Calibri" w:hAnsi="Calibri" w:cs="Calibri"/>
                <w:b/>
                <w:bCs/>
                <w:sz w:val="22"/>
                <w:szCs w:val="22"/>
              </w:rPr>
              <w:t>Friday 22</w:t>
            </w:r>
            <w:r w:rsidRPr="0029180F">
              <w:rPr>
                <w:rFonts w:ascii="Calibri" w:hAnsi="Calibri" w:cs="Calibri"/>
                <w:b/>
                <w:bCs/>
                <w:sz w:val="22"/>
                <w:szCs w:val="22"/>
                <w:vertAlign w:val="superscript"/>
              </w:rPr>
              <w:t>nd</w:t>
            </w:r>
            <w:r w:rsidRPr="0029180F">
              <w:rPr>
                <w:rFonts w:ascii="Calibri" w:hAnsi="Calibri" w:cs="Calibri"/>
                <w:b/>
                <w:bCs/>
                <w:sz w:val="22"/>
                <w:szCs w:val="22"/>
              </w:rPr>
              <w:t> August 2025</w:t>
            </w:r>
          </w:p>
          <w:p w14:paraId="1D7121F8" w14:textId="77777777" w:rsidR="003433A4" w:rsidRPr="003433A4" w:rsidRDefault="003433A4" w:rsidP="0035050A">
            <w:pPr>
              <w:rPr>
                <w:rFonts w:ascii="Calibri" w:hAnsi="Calibri" w:cs="Calibri"/>
                <w:b/>
                <w:bCs/>
                <w:sz w:val="22"/>
                <w:szCs w:val="22"/>
              </w:rPr>
            </w:pPr>
          </w:p>
        </w:tc>
      </w:tr>
      <w:tr w:rsidR="003433A4" w14:paraId="5255B751" w14:textId="77777777" w:rsidTr="00CB45F3">
        <w:trPr>
          <w:trHeight w:val="249"/>
        </w:trPr>
        <w:tc>
          <w:tcPr>
            <w:tcW w:w="1838" w:type="dxa"/>
          </w:tcPr>
          <w:p w14:paraId="5218DFE6" w14:textId="2840A600" w:rsidR="003433A4" w:rsidRPr="003433A4" w:rsidRDefault="003433A4" w:rsidP="00532959">
            <w:pPr>
              <w:jc w:val="both"/>
              <w:rPr>
                <w:rFonts w:ascii="Calibri" w:hAnsi="Calibri" w:cs="Calibri"/>
                <w:b/>
                <w:bCs/>
                <w:sz w:val="22"/>
                <w:szCs w:val="22"/>
              </w:rPr>
            </w:pPr>
            <w:r w:rsidRPr="003433A4">
              <w:rPr>
                <w:rFonts w:ascii="Calibri" w:hAnsi="Calibri" w:cs="Calibri"/>
                <w:b/>
                <w:bCs/>
                <w:sz w:val="22"/>
                <w:szCs w:val="22"/>
              </w:rPr>
              <w:t>C</w:t>
            </w:r>
            <w:r w:rsidRPr="002A18D4">
              <w:rPr>
                <w:rFonts w:ascii="Calibri" w:hAnsi="Calibri" w:cs="Calibri"/>
                <w:b/>
                <w:bCs/>
                <w:sz w:val="22"/>
                <w:szCs w:val="22"/>
              </w:rPr>
              <w:t>ommunity-based weight management services</w:t>
            </w:r>
            <w:r w:rsidRPr="003433A4">
              <w:rPr>
                <w:rFonts w:ascii="Calibri" w:hAnsi="Calibri" w:cs="Calibri"/>
                <w:b/>
                <w:bCs/>
                <w:sz w:val="22"/>
                <w:szCs w:val="22"/>
              </w:rPr>
              <w:t xml:space="preserve"> </w:t>
            </w:r>
            <w:r w:rsidR="009E6855">
              <w:rPr>
                <w:rFonts w:ascii="Calibri" w:hAnsi="Calibri" w:cs="Calibri"/>
                <w:b/>
                <w:bCs/>
                <w:sz w:val="22"/>
                <w:szCs w:val="22"/>
              </w:rPr>
              <w:t>(understanding the landscape)</w:t>
            </w:r>
            <w:r w:rsidRPr="003433A4">
              <w:rPr>
                <w:rFonts w:ascii="Calibri" w:hAnsi="Calibri" w:cs="Calibri"/>
                <w:b/>
                <w:bCs/>
                <w:sz w:val="22"/>
                <w:szCs w:val="22"/>
              </w:rPr>
              <w:t xml:space="preserve"> </w:t>
            </w:r>
          </w:p>
        </w:tc>
        <w:tc>
          <w:tcPr>
            <w:tcW w:w="10490" w:type="dxa"/>
            <w:gridSpan w:val="2"/>
          </w:tcPr>
          <w:p w14:paraId="1F526481" w14:textId="77777777" w:rsidR="003433A4" w:rsidRPr="002A18D4" w:rsidRDefault="003433A4" w:rsidP="00532959">
            <w:pPr>
              <w:jc w:val="both"/>
              <w:rPr>
                <w:rFonts w:ascii="Calibri" w:hAnsi="Calibri" w:cs="Calibri"/>
                <w:sz w:val="22"/>
                <w:szCs w:val="22"/>
              </w:rPr>
            </w:pPr>
            <w:r w:rsidRPr="002A18D4">
              <w:rPr>
                <w:rFonts w:ascii="Calibri" w:hAnsi="Calibri" w:cs="Calibri"/>
                <w:sz w:val="22"/>
                <w:szCs w:val="22"/>
              </w:rPr>
              <w:t>Through an Innovate UK Weight Management Pathway Design Accelerator, South West London ICB has the opportunity to explore the role of Community Pharmacy in the development of community-based weight management services that are safe, effective and resource efficient. The ICB is scoping initial pathway designs and would like to hear from you to better understand what role community pharmacy could provide in community-based weight management, what clinical cohorts would be most suitable and how a referral and clinical governance process may work.</w:t>
            </w:r>
          </w:p>
          <w:p w14:paraId="43454FAB" w14:textId="77777777" w:rsidR="003433A4" w:rsidRPr="002A18D4" w:rsidRDefault="003433A4" w:rsidP="00532959">
            <w:pPr>
              <w:jc w:val="both"/>
              <w:rPr>
                <w:rFonts w:ascii="Calibri" w:hAnsi="Calibri" w:cs="Calibri"/>
                <w:b/>
                <w:bCs/>
                <w:sz w:val="22"/>
                <w:szCs w:val="22"/>
              </w:rPr>
            </w:pPr>
            <w:r w:rsidRPr="002A18D4">
              <w:rPr>
                <w:rFonts w:ascii="Calibri" w:hAnsi="Calibri" w:cs="Calibri"/>
                <w:b/>
                <w:bCs/>
                <w:sz w:val="22"/>
                <w:szCs w:val="22"/>
                <w:highlight w:val="green"/>
              </w:rPr>
              <w:t xml:space="preserve">Please complete this survey </w:t>
            </w:r>
            <w:hyperlink r:id="rId10" w:history="1">
              <w:r w:rsidRPr="002A18D4">
                <w:rPr>
                  <w:rStyle w:val="Hyperlink"/>
                  <w:rFonts w:ascii="Calibri" w:hAnsi="Calibri" w:cs="Calibri"/>
                  <w:b/>
                  <w:bCs/>
                  <w:sz w:val="22"/>
                  <w:szCs w:val="22"/>
                  <w:highlight w:val="green"/>
                </w:rPr>
                <w:t>https://forms.office.com/e/hnBLGikRhG</w:t>
              </w:r>
            </w:hyperlink>
            <w:r w:rsidRPr="002A18D4">
              <w:rPr>
                <w:rFonts w:ascii="Calibri" w:hAnsi="Calibri" w:cs="Calibri"/>
                <w:b/>
                <w:bCs/>
                <w:sz w:val="22"/>
                <w:szCs w:val="22"/>
                <w:highlight w:val="green"/>
              </w:rPr>
              <w:t xml:space="preserve"> by </w:t>
            </w:r>
            <w:r w:rsidRPr="002A18D4">
              <w:rPr>
                <w:rFonts w:ascii="Calibri" w:hAnsi="Calibri" w:cs="Calibri"/>
                <w:b/>
                <w:bCs/>
                <w:sz w:val="22"/>
                <w:szCs w:val="22"/>
                <w:highlight w:val="green"/>
                <w:u w:val="single"/>
              </w:rPr>
              <w:t>29th August 2025</w:t>
            </w:r>
          </w:p>
          <w:p w14:paraId="550E252B" w14:textId="77777777" w:rsidR="003433A4" w:rsidRPr="002A18D4" w:rsidRDefault="003433A4" w:rsidP="00532959">
            <w:pPr>
              <w:jc w:val="both"/>
              <w:rPr>
                <w:rFonts w:ascii="Calibri" w:hAnsi="Calibri" w:cs="Calibri"/>
                <w:b/>
                <w:bCs/>
                <w:sz w:val="22"/>
                <w:szCs w:val="22"/>
              </w:rPr>
            </w:pPr>
          </w:p>
          <w:p w14:paraId="1AB4B87E" w14:textId="77777777" w:rsidR="003433A4" w:rsidRDefault="003433A4" w:rsidP="00532959">
            <w:pPr>
              <w:jc w:val="both"/>
              <w:rPr>
                <w:rFonts w:ascii="Calibri" w:hAnsi="Calibri" w:cs="Calibri"/>
                <w:sz w:val="22"/>
                <w:szCs w:val="22"/>
              </w:rPr>
            </w:pPr>
            <w:r w:rsidRPr="002A18D4">
              <w:rPr>
                <w:rFonts w:ascii="Calibri" w:hAnsi="Calibri" w:cs="Calibri"/>
                <w:sz w:val="22"/>
                <w:szCs w:val="22"/>
              </w:rPr>
              <w:t>Your responses will be submitted to the Health Innovation Network (HIN) South London and will be used by the Innovate UK Weight Management Accelerator project team to inform the design of possible community-based weight management pathways. </w:t>
            </w:r>
          </w:p>
        </w:tc>
        <w:tc>
          <w:tcPr>
            <w:tcW w:w="1890" w:type="dxa"/>
          </w:tcPr>
          <w:p w14:paraId="22167365" w14:textId="4273DFDE" w:rsidR="003433A4" w:rsidRPr="003433A4" w:rsidRDefault="009E6855" w:rsidP="0035050A">
            <w:pPr>
              <w:rPr>
                <w:rFonts w:ascii="Calibri" w:hAnsi="Calibri" w:cs="Calibri"/>
                <w:b/>
                <w:bCs/>
                <w:sz w:val="22"/>
                <w:szCs w:val="22"/>
              </w:rPr>
            </w:pPr>
            <w:r>
              <w:rPr>
                <w:rFonts w:ascii="Calibri" w:hAnsi="Calibri" w:cs="Calibri"/>
                <w:b/>
                <w:bCs/>
                <w:sz w:val="22"/>
                <w:szCs w:val="22"/>
              </w:rPr>
              <w:t xml:space="preserve">Friday </w:t>
            </w:r>
            <w:r w:rsidR="003433A4" w:rsidRPr="003433A4">
              <w:rPr>
                <w:rFonts w:ascii="Calibri" w:hAnsi="Calibri" w:cs="Calibri"/>
                <w:b/>
                <w:bCs/>
                <w:sz w:val="22"/>
                <w:szCs w:val="22"/>
              </w:rPr>
              <w:t>29</w:t>
            </w:r>
            <w:r w:rsidR="003433A4" w:rsidRPr="003433A4">
              <w:rPr>
                <w:rFonts w:ascii="Calibri" w:hAnsi="Calibri" w:cs="Calibri"/>
                <w:b/>
                <w:bCs/>
                <w:sz w:val="22"/>
                <w:szCs w:val="22"/>
                <w:vertAlign w:val="superscript"/>
              </w:rPr>
              <w:t>th</w:t>
            </w:r>
            <w:r w:rsidR="003433A4" w:rsidRPr="003433A4">
              <w:rPr>
                <w:rFonts w:ascii="Calibri" w:hAnsi="Calibri" w:cs="Calibri"/>
                <w:b/>
                <w:bCs/>
                <w:sz w:val="22"/>
                <w:szCs w:val="22"/>
              </w:rPr>
              <w:t xml:space="preserve"> August </w:t>
            </w:r>
            <w:r>
              <w:rPr>
                <w:rFonts w:ascii="Calibri" w:hAnsi="Calibri" w:cs="Calibri"/>
                <w:b/>
                <w:bCs/>
                <w:sz w:val="22"/>
                <w:szCs w:val="22"/>
              </w:rPr>
              <w:t>2025</w:t>
            </w:r>
          </w:p>
        </w:tc>
      </w:tr>
      <w:tr w:rsidR="003433A4" w14:paraId="7E2BF2E5" w14:textId="77777777" w:rsidTr="00CB45F3">
        <w:trPr>
          <w:trHeight w:val="249"/>
        </w:trPr>
        <w:tc>
          <w:tcPr>
            <w:tcW w:w="1838" w:type="dxa"/>
          </w:tcPr>
          <w:p w14:paraId="3D667F29" w14:textId="77777777" w:rsidR="003433A4" w:rsidRPr="00AD29CA" w:rsidRDefault="003433A4" w:rsidP="00532959">
            <w:pPr>
              <w:rPr>
                <w:rFonts w:ascii="Calibri" w:hAnsi="Calibri" w:cs="Calibri"/>
                <w:b/>
                <w:bCs/>
                <w:sz w:val="22"/>
                <w:szCs w:val="22"/>
              </w:rPr>
            </w:pPr>
            <w:r w:rsidRPr="00AD29CA">
              <w:rPr>
                <w:rFonts w:ascii="Calibri" w:hAnsi="Calibri" w:cs="Calibri"/>
                <w:b/>
                <w:bCs/>
                <w:sz w:val="22"/>
                <w:szCs w:val="22"/>
              </w:rPr>
              <w:t>Community Pharmacy Atrial Fibrillation Detection Project</w:t>
            </w:r>
            <w:r w:rsidRPr="003433A4">
              <w:rPr>
                <w:rFonts w:ascii="Calibri" w:hAnsi="Calibri" w:cs="Calibri"/>
                <w:b/>
                <w:bCs/>
                <w:sz w:val="22"/>
                <w:szCs w:val="22"/>
              </w:rPr>
              <w:t xml:space="preserve"> EOI</w:t>
            </w:r>
          </w:p>
          <w:p w14:paraId="20290E7B" w14:textId="77777777" w:rsidR="003433A4" w:rsidRPr="003433A4" w:rsidRDefault="003433A4" w:rsidP="00532959">
            <w:pPr>
              <w:jc w:val="both"/>
              <w:rPr>
                <w:rFonts w:ascii="Calibri" w:hAnsi="Calibri" w:cs="Calibri"/>
                <w:b/>
                <w:bCs/>
                <w:sz w:val="22"/>
                <w:szCs w:val="22"/>
              </w:rPr>
            </w:pPr>
          </w:p>
        </w:tc>
        <w:tc>
          <w:tcPr>
            <w:tcW w:w="10490" w:type="dxa"/>
            <w:gridSpan w:val="2"/>
          </w:tcPr>
          <w:p w14:paraId="621D3C34" w14:textId="77777777" w:rsidR="003433A4" w:rsidRPr="009E6855" w:rsidRDefault="003433A4" w:rsidP="009E6855">
            <w:pPr>
              <w:jc w:val="both"/>
              <w:rPr>
                <w:rFonts w:ascii="Calibri" w:hAnsi="Calibri" w:cs="Calibri"/>
                <w:sz w:val="22"/>
                <w:szCs w:val="22"/>
              </w:rPr>
            </w:pPr>
            <w:r w:rsidRPr="009E6855">
              <w:rPr>
                <w:rFonts w:ascii="Calibri" w:hAnsi="Calibri" w:cs="Calibri"/>
                <w:b/>
                <w:bCs/>
                <w:sz w:val="22"/>
                <w:szCs w:val="22"/>
              </w:rPr>
              <w:t>Introduction</w:t>
            </w:r>
          </w:p>
          <w:p w14:paraId="169B8796" w14:textId="77777777" w:rsidR="003433A4" w:rsidRPr="00AD29CA" w:rsidRDefault="003433A4" w:rsidP="00532959">
            <w:pPr>
              <w:numPr>
                <w:ilvl w:val="0"/>
                <w:numId w:val="2"/>
              </w:numPr>
              <w:tabs>
                <w:tab w:val="clear" w:pos="360"/>
                <w:tab w:val="num" w:pos="720"/>
              </w:tabs>
              <w:jc w:val="both"/>
              <w:rPr>
                <w:rFonts w:ascii="Calibri" w:hAnsi="Calibri" w:cs="Calibri"/>
                <w:sz w:val="22"/>
                <w:szCs w:val="22"/>
              </w:rPr>
            </w:pPr>
            <w:r w:rsidRPr="00AD29CA">
              <w:rPr>
                <w:rFonts w:ascii="Calibri" w:hAnsi="Calibri" w:cs="Calibri"/>
                <w:sz w:val="22"/>
                <w:szCs w:val="22"/>
              </w:rPr>
              <w:t xml:space="preserve">Atrial Fibrillation (AF) is a common cardiac arrythmia associated with a significant risk of stroke. Early detection and management are critical in reducing associated morbidity and mortality. </w:t>
            </w:r>
            <w:r w:rsidRPr="00AD29CA">
              <w:rPr>
                <w:rFonts w:ascii="Calibri" w:hAnsi="Calibri" w:cs="Calibri"/>
                <w:b/>
                <w:bCs/>
                <w:sz w:val="22"/>
                <w:szCs w:val="22"/>
              </w:rPr>
              <w:t>Community pharmacies are well placed to support AF detection through opportunistic screening of local at-risk population groups</w:t>
            </w:r>
            <w:r>
              <w:rPr>
                <w:rFonts w:ascii="Calibri" w:hAnsi="Calibri" w:cs="Calibri"/>
                <w:b/>
                <w:bCs/>
                <w:sz w:val="22"/>
                <w:szCs w:val="22"/>
              </w:rPr>
              <w:t xml:space="preserve"> due to longer opening hours, offering a personalised service </w:t>
            </w:r>
            <w:r w:rsidRPr="00AD29CA">
              <w:rPr>
                <w:rFonts w:ascii="Calibri" w:hAnsi="Calibri" w:cs="Calibri"/>
                <w:b/>
                <w:bCs/>
                <w:sz w:val="22"/>
                <w:szCs w:val="22"/>
              </w:rPr>
              <w:t>expert advice and can be accessed without an appointment</w:t>
            </w:r>
            <w:r w:rsidRPr="00AD29CA">
              <w:rPr>
                <w:rFonts w:ascii="Calibri" w:hAnsi="Calibri" w:cs="Calibri"/>
                <w:sz w:val="22"/>
                <w:szCs w:val="22"/>
              </w:rPr>
              <w:t>.</w:t>
            </w:r>
          </w:p>
          <w:p w14:paraId="67AD4029" w14:textId="77777777" w:rsidR="003433A4" w:rsidRPr="00AD29CA" w:rsidRDefault="003433A4" w:rsidP="00532959">
            <w:pPr>
              <w:numPr>
                <w:ilvl w:val="0"/>
                <w:numId w:val="2"/>
              </w:numPr>
              <w:tabs>
                <w:tab w:val="clear" w:pos="360"/>
                <w:tab w:val="num" w:pos="720"/>
              </w:tabs>
              <w:jc w:val="both"/>
              <w:rPr>
                <w:rFonts w:ascii="Calibri" w:hAnsi="Calibri" w:cs="Calibri"/>
                <w:sz w:val="22"/>
                <w:szCs w:val="22"/>
              </w:rPr>
            </w:pPr>
            <w:r w:rsidRPr="00AD29CA">
              <w:rPr>
                <w:rFonts w:ascii="Calibri" w:hAnsi="Calibri" w:cs="Calibri"/>
                <w:sz w:val="22"/>
                <w:szCs w:val="22"/>
              </w:rPr>
              <w:t xml:space="preserve">Funded by the British Heart Foundation, this project aims to implement and evaluate a pilot project across 10 community pharmacies in South West London. </w:t>
            </w:r>
          </w:p>
          <w:p w14:paraId="7C834759" w14:textId="77777777" w:rsidR="003433A4" w:rsidRPr="00AD29CA" w:rsidRDefault="003433A4" w:rsidP="00532959">
            <w:pPr>
              <w:numPr>
                <w:ilvl w:val="0"/>
                <w:numId w:val="2"/>
              </w:numPr>
              <w:tabs>
                <w:tab w:val="clear" w:pos="360"/>
                <w:tab w:val="num" w:pos="720"/>
              </w:tabs>
              <w:jc w:val="both"/>
              <w:rPr>
                <w:rFonts w:ascii="Calibri" w:hAnsi="Calibri" w:cs="Calibri"/>
                <w:sz w:val="22"/>
                <w:szCs w:val="22"/>
              </w:rPr>
            </w:pPr>
            <w:r w:rsidRPr="00AD29CA">
              <w:rPr>
                <w:rFonts w:ascii="Calibri" w:hAnsi="Calibri" w:cs="Calibri"/>
                <w:sz w:val="22"/>
                <w:szCs w:val="22"/>
              </w:rPr>
              <w:lastRenderedPageBreak/>
              <w:t>The aim is to increase early detection of AF in targeted at-risk populations of people in SWL who use community pharmacies.</w:t>
            </w:r>
          </w:p>
          <w:p w14:paraId="53551518" w14:textId="77777777" w:rsidR="003433A4" w:rsidRPr="00AD29CA" w:rsidRDefault="003433A4" w:rsidP="00532959">
            <w:pPr>
              <w:numPr>
                <w:ilvl w:val="0"/>
                <w:numId w:val="2"/>
              </w:numPr>
              <w:tabs>
                <w:tab w:val="clear" w:pos="360"/>
                <w:tab w:val="num" w:pos="720"/>
              </w:tabs>
              <w:jc w:val="both"/>
              <w:rPr>
                <w:rFonts w:ascii="Calibri" w:hAnsi="Calibri" w:cs="Calibri"/>
                <w:sz w:val="22"/>
                <w:szCs w:val="22"/>
              </w:rPr>
            </w:pPr>
            <w:r w:rsidRPr="00AD29CA">
              <w:rPr>
                <w:rFonts w:ascii="Calibri" w:hAnsi="Calibri" w:cs="Calibri"/>
                <w:sz w:val="22"/>
                <w:szCs w:val="22"/>
              </w:rPr>
              <w:t>The project is supported by an industry partner called FibriCheck, maker of a regulated solution for remote AF detection.</w:t>
            </w:r>
          </w:p>
          <w:p w14:paraId="02172BFD" w14:textId="77777777" w:rsidR="003433A4" w:rsidRPr="00AD29CA" w:rsidRDefault="003433A4" w:rsidP="00532959">
            <w:pPr>
              <w:numPr>
                <w:ilvl w:val="0"/>
                <w:numId w:val="2"/>
              </w:numPr>
              <w:tabs>
                <w:tab w:val="clear" w:pos="360"/>
                <w:tab w:val="num" w:pos="720"/>
              </w:tabs>
              <w:jc w:val="both"/>
              <w:rPr>
                <w:rFonts w:ascii="Calibri" w:hAnsi="Calibri" w:cs="Calibri"/>
                <w:sz w:val="22"/>
                <w:szCs w:val="22"/>
              </w:rPr>
            </w:pPr>
            <w:r w:rsidRPr="00AD29CA">
              <w:rPr>
                <w:rFonts w:ascii="Calibri" w:hAnsi="Calibri" w:cs="Calibri"/>
                <w:sz w:val="22"/>
                <w:szCs w:val="22"/>
              </w:rPr>
              <w:t>For each patient recruited on FibriCheck, the pharmacy will be remunerated £11 per intervention. It is encouraged the patient is holistically checked as part of the Community Pharmacy Hypertension case finding service having a BP check and ABPM where appropriate.</w:t>
            </w:r>
          </w:p>
          <w:p w14:paraId="53BF5382" w14:textId="09C95B5C" w:rsidR="003433A4" w:rsidRPr="00AD29CA" w:rsidRDefault="003433A4" w:rsidP="00532959">
            <w:pPr>
              <w:jc w:val="both"/>
              <w:rPr>
                <w:rFonts w:ascii="Calibri" w:hAnsi="Calibri" w:cs="Calibri"/>
                <w:sz w:val="22"/>
                <w:szCs w:val="22"/>
              </w:rPr>
            </w:pPr>
            <w:r w:rsidRPr="00AD29CA">
              <w:rPr>
                <w:rFonts w:ascii="Calibri" w:hAnsi="Calibri" w:cs="Calibri"/>
                <w:b/>
                <w:bCs/>
                <w:sz w:val="22"/>
                <w:szCs w:val="22"/>
              </w:rPr>
              <w:t> </w:t>
            </w:r>
            <w:r>
              <w:rPr>
                <w:rFonts w:ascii="Calibri" w:hAnsi="Calibri" w:cs="Calibri"/>
                <w:b/>
                <w:bCs/>
                <w:sz w:val="22"/>
                <w:szCs w:val="22"/>
              </w:rPr>
              <w:t xml:space="preserve">The ICB </w:t>
            </w:r>
            <w:r w:rsidRPr="00AD29CA">
              <w:rPr>
                <w:rFonts w:ascii="Calibri" w:hAnsi="Calibri" w:cs="Calibri"/>
                <w:b/>
                <w:bCs/>
                <w:sz w:val="22"/>
                <w:szCs w:val="22"/>
              </w:rPr>
              <w:t xml:space="preserve">seeking to identify community pharmacies interested in participating as pilot sites for the project. </w:t>
            </w:r>
            <w:r>
              <w:rPr>
                <w:rFonts w:ascii="Calibri" w:hAnsi="Calibri" w:cs="Calibri"/>
                <w:b/>
                <w:bCs/>
                <w:sz w:val="22"/>
                <w:szCs w:val="22"/>
              </w:rPr>
              <w:t xml:space="preserve">EOIs </w:t>
            </w:r>
            <w:r w:rsidRPr="00AD29CA">
              <w:rPr>
                <w:rFonts w:ascii="Calibri" w:hAnsi="Calibri" w:cs="Calibri"/>
                <w:b/>
                <w:bCs/>
                <w:sz w:val="22"/>
                <w:szCs w:val="22"/>
              </w:rPr>
              <w:t>are invited from pharmacists who are interested in taking part in the project, and who are able to commit to working with the</w:t>
            </w:r>
            <w:r>
              <w:rPr>
                <w:rFonts w:ascii="Calibri" w:hAnsi="Calibri" w:cs="Calibri"/>
                <w:b/>
                <w:bCs/>
                <w:sz w:val="22"/>
                <w:szCs w:val="22"/>
              </w:rPr>
              <w:t xml:space="preserve"> </w:t>
            </w:r>
            <w:r w:rsidRPr="00AD29CA">
              <w:rPr>
                <w:rFonts w:ascii="Calibri" w:hAnsi="Calibri" w:cs="Calibri"/>
                <w:b/>
                <w:bCs/>
                <w:sz w:val="22"/>
                <w:szCs w:val="22"/>
              </w:rPr>
              <w:t>Project Management and Evaluation Teams.</w:t>
            </w:r>
          </w:p>
          <w:p w14:paraId="6DF38E7F" w14:textId="77777777" w:rsidR="003433A4" w:rsidRPr="00AD29CA" w:rsidRDefault="003433A4" w:rsidP="00532959">
            <w:pPr>
              <w:jc w:val="both"/>
              <w:rPr>
                <w:rFonts w:ascii="Calibri" w:hAnsi="Calibri" w:cs="Calibri"/>
                <w:sz w:val="22"/>
                <w:szCs w:val="22"/>
              </w:rPr>
            </w:pPr>
            <w:r w:rsidRPr="00AD29CA">
              <w:rPr>
                <w:rFonts w:ascii="Calibri" w:hAnsi="Calibri" w:cs="Calibri"/>
                <w:b/>
                <w:bCs/>
                <w:sz w:val="22"/>
                <w:szCs w:val="22"/>
              </w:rPr>
              <w:t> </w:t>
            </w:r>
          </w:p>
          <w:p w14:paraId="33AE8A09" w14:textId="77777777" w:rsidR="003433A4" w:rsidRPr="00AD1E9E" w:rsidRDefault="003433A4" w:rsidP="00532959">
            <w:pPr>
              <w:pStyle w:val="ListParagraph"/>
              <w:numPr>
                <w:ilvl w:val="0"/>
                <w:numId w:val="8"/>
              </w:numPr>
              <w:rPr>
                <w:rFonts w:ascii="Calibri" w:hAnsi="Calibri" w:cs="Calibri"/>
                <w:sz w:val="22"/>
                <w:szCs w:val="22"/>
              </w:rPr>
            </w:pPr>
            <w:r w:rsidRPr="00AD1E9E">
              <w:rPr>
                <w:rFonts w:ascii="Calibri" w:hAnsi="Calibri" w:cs="Calibri"/>
                <w:b/>
                <w:bCs/>
                <w:sz w:val="22"/>
                <w:szCs w:val="22"/>
              </w:rPr>
              <w:t xml:space="preserve">Ask of pilot sites- </w:t>
            </w:r>
            <w:r w:rsidRPr="00AD1E9E">
              <w:rPr>
                <w:rFonts w:ascii="Calibri" w:hAnsi="Calibri" w:cs="Calibri"/>
                <w:sz w:val="22"/>
                <w:szCs w:val="22"/>
              </w:rPr>
              <w:t>The pilot sites will be required to:</w:t>
            </w:r>
          </w:p>
          <w:p w14:paraId="49F24453" w14:textId="77777777" w:rsidR="003433A4" w:rsidRPr="00AD29CA" w:rsidRDefault="003433A4" w:rsidP="00532959">
            <w:pPr>
              <w:numPr>
                <w:ilvl w:val="0"/>
                <w:numId w:val="4"/>
              </w:numPr>
              <w:tabs>
                <w:tab w:val="clear" w:pos="360"/>
                <w:tab w:val="num" w:pos="720"/>
              </w:tabs>
              <w:jc w:val="both"/>
              <w:rPr>
                <w:rFonts w:ascii="Calibri" w:hAnsi="Calibri" w:cs="Calibri"/>
                <w:sz w:val="22"/>
                <w:szCs w:val="22"/>
              </w:rPr>
            </w:pPr>
            <w:r w:rsidRPr="00AD29CA">
              <w:rPr>
                <w:rFonts w:ascii="Calibri" w:hAnsi="Calibri" w:cs="Calibri"/>
                <w:sz w:val="22"/>
                <w:szCs w:val="22"/>
              </w:rPr>
              <w:t>Undertake training about AF, it’s detection, treatment and management, and use of FibriCheck.</w:t>
            </w:r>
          </w:p>
          <w:p w14:paraId="6E3401CF" w14:textId="77777777" w:rsidR="003433A4" w:rsidRPr="00AD29CA" w:rsidRDefault="003433A4" w:rsidP="00532959">
            <w:pPr>
              <w:numPr>
                <w:ilvl w:val="0"/>
                <w:numId w:val="4"/>
              </w:numPr>
              <w:tabs>
                <w:tab w:val="clear" w:pos="360"/>
                <w:tab w:val="num" w:pos="720"/>
              </w:tabs>
              <w:jc w:val="both"/>
              <w:rPr>
                <w:rFonts w:ascii="Calibri" w:hAnsi="Calibri" w:cs="Calibri"/>
                <w:sz w:val="22"/>
                <w:szCs w:val="22"/>
              </w:rPr>
            </w:pPr>
            <w:r w:rsidRPr="00AD29CA">
              <w:rPr>
                <w:rFonts w:ascii="Calibri" w:hAnsi="Calibri" w:cs="Calibri"/>
                <w:sz w:val="22"/>
                <w:szCs w:val="22"/>
              </w:rPr>
              <w:t>Identify potential patients, introduce them to the project and undertake interventions as necessary, via HARMS2-AF screening.</w:t>
            </w:r>
          </w:p>
          <w:p w14:paraId="5C366459" w14:textId="77777777" w:rsidR="003433A4" w:rsidRPr="00AD29CA" w:rsidRDefault="003433A4" w:rsidP="00532959">
            <w:pPr>
              <w:numPr>
                <w:ilvl w:val="0"/>
                <w:numId w:val="4"/>
              </w:numPr>
              <w:tabs>
                <w:tab w:val="clear" w:pos="360"/>
                <w:tab w:val="num" w:pos="720"/>
              </w:tabs>
              <w:jc w:val="both"/>
              <w:rPr>
                <w:rFonts w:ascii="Calibri" w:hAnsi="Calibri" w:cs="Calibri"/>
                <w:sz w:val="22"/>
                <w:szCs w:val="22"/>
              </w:rPr>
            </w:pPr>
            <w:r w:rsidRPr="00AD29CA">
              <w:rPr>
                <w:rFonts w:ascii="Calibri" w:hAnsi="Calibri" w:cs="Calibri"/>
                <w:sz w:val="22"/>
                <w:szCs w:val="22"/>
              </w:rPr>
              <w:t>Document all interventions as demonstrated during the training.</w:t>
            </w:r>
          </w:p>
          <w:p w14:paraId="2DB497CE" w14:textId="77777777" w:rsidR="003433A4" w:rsidRPr="00AD29CA" w:rsidRDefault="003433A4" w:rsidP="00532959">
            <w:pPr>
              <w:numPr>
                <w:ilvl w:val="0"/>
                <w:numId w:val="4"/>
              </w:numPr>
              <w:tabs>
                <w:tab w:val="clear" w:pos="360"/>
                <w:tab w:val="num" w:pos="720"/>
              </w:tabs>
              <w:jc w:val="both"/>
              <w:rPr>
                <w:rFonts w:ascii="Calibri" w:hAnsi="Calibri" w:cs="Calibri"/>
                <w:sz w:val="22"/>
                <w:szCs w:val="22"/>
              </w:rPr>
            </w:pPr>
            <w:r w:rsidRPr="00AD29CA">
              <w:rPr>
                <w:rFonts w:ascii="Calibri" w:hAnsi="Calibri" w:cs="Calibri"/>
                <w:sz w:val="22"/>
                <w:szCs w:val="22"/>
              </w:rPr>
              <w:t>Work with the project management and evaluation teams throughout the entirety of the 2-year project.</w:t>
            </w:r>
          </w:p>
          <w:p w14:paraId="04307BC7" w14:textId="77777777" w:rsidR="003433A4" w:rsidRPr="00AD29CA" w:rsidRDefault="003433A4" w:rsidP="00532959">
            <w:pPr>
              <w:numPr>
                <w:ilvl w:val="0"/>
                <w:numId w:val="4"/>
              </w:numPr>
              <w:tabs>
                <w:tab w:val="clear" w:pos="360"/>
                <w:tab w:val="num" w:pos="720"/>
              </w:tabs>
              <w:jc w:val="both"/>
              <w:rPr>
                <w:rFonts w:ascii="Calibri" w:hAnsi="Calibri" w:cs="Calibri"/>
                <w:sz w:val="22"/>
                <w:szCs w:val="22"/>
              </w:rPr>
            </w:pPr>
            <w:r w:rsidRPr="00AD29CA">
              <w:rPr>
                <w:rFonts w:ascii="Calibri" w:hAnsi="Calibri" w:cs="Calibri"/>
                <w:sz w:val="22"/>
                <w:szCs w:val="22"/>
              </w:rPr>
              <w:t>Share outcomes and learnings with the wider SWL cardiovascular transformation programme to support wider rollout of this project.</w:t>
            </w:r>
          </w:p>
          <w:p w14:paraId="53092EC6" w14:textId="77777777" w:rsidR="003433A4" w:rsidRPr="00AD29CA" w:rsidRDefault="003433A4" w:rsidP="00532959">
            <w:pPr>
              <w:jc w:val="both"/>
              <w:rPr>
                <w:rFonts w:ascii="Calibri" w:hAnsi="Calibri" w:cs="Calibri"/>
                <w:sz w:val="22"/>
                <w:szCs w:val="22"/>
              </w:rPr>
            </w:pPr>
            <w:r w:rsidRPr="00AD29CA">
              <w:rPr>
                <w:rFonts w:ascii="Calibri" w:hAnsi="Calibri" w:cs="Calibri"/>
                <w:b/>
                <w:bCs/>
                <w:sz w:val="22"/>
                <w:szCs w:val="22"/>
              </w:rPr>
              <w:t>  </w:t>
            </w:r>
          </w:p>
          <w:p w14:paraId="22544596" w14:textId="77777777" w:rsidR="003433A4" w:rsidRPr="00D2041C" w:rsidRDefault="003433A4" w:rsidP="00532959">
            <w:pPr>
              <w:pStyle w:val="ListParagraph"/>
              <w:numPr>
                <w:ilvl w:val="0"/>
                <w:numId w:val="8"/>
              </w:numPr>
              <w:jc w:val="both"/>
              <w:rPr>
                <w:rFonts w:ascii="Calibri" w:hAnsi="Calibri" w:cs="Calibri"/>
                <w:sz w:val="22"/>
                <w:szCs w:val="22"/>
              </w:rPr>
            </w:pPr>
            <w:r w:rsidRPr="00D2041C">
              <w:rPr>
                <w:rFonts w:ascii="Calibri" w:hAnsi="Calibri" w:cs="Calibri"/>
                <w:b/>
                <w:bCs/>
                <w:sz w:val="22"/>
                <w:szCs w:val="22"/>
              </w:rPr>
              <w:t>Benefits of participation</w:t>
            </w:r>
          </w:p>
          <w:p w14:paraId="15FE554D" w14:textId="57432200" w:rsidR="003433A4" w:rsidRPr="00AD29CA" w:rsidRDefault="003433A4" w:rsidP="00532959">
            <w:pPr>
              <w:numPr>
                <w:ilvl w:val="0"/>
                <w:numId w:val="6"/>
              </w:numPr>
              <w:ind w:left="360"/>
              <w:jc w:val="both"/>
              <w:rPr>
                <w:rFonts w:ascii="Calibri" w:hAnsi="Calibri" w:cs="Calibri"/>
                <w:sz w:val="22"/>
                <w:szCs w:val="22"/>
              </w:rPr>
            </w:pPr>
            <w:r w:rsidRPr="00AD29CA">
              <w:rPr>
                <w:rFonts w:ascii="Calibri" w:hAnsi="Calibri" w:cs="Calibri"/>
                <w:sz w:val="22"/>
                <w:szCs w:val="22"/>
              </w:rPr>
              <w:t>Improvement in AF detection and management to drive better patient outcomes in line with CVD ambitions in the NHS 10-year plan. and making better use of community pharmacy in prevention and screening programmes.</w:t>
            </w:r>
          </w:p>
          <w:p w14:paraId="591B1B3A" w14:textId="77777777" w:rsidR="003433A4" w:rsidRPr="00AD29CA" w:rsidRDefault="003433A4" w:rsidP="00532959">
            <w:pPr>
              <w:numPr>
                <w:ilvl w:val="0"/>
                <w:numId w:val="6"/>
              </w:numPr>
              <w:ind w:left="360"/>
              <w:jc w:val="both"/>
              <w:rPr>
                <w:rFonts w:ascii="Calibri" w:hAnsi="Calibri" w:cs="Calibri"/>
                <w:sz w:val="22"/>
                <w:szCs w:val="22"/>
              </w:rPr>
            </w:pPr>
            <w:r w:rsidRPr="00AD29CA">
              <w:rPr>
                <w:rFonts w:ascii="Calibri" w:hAnsi="Calibri" w:cs="Calibri"/>
                <w:sz w:val="22"/>
                <w:szCs w:val="22"/>
              </w:rPr>
              <w:t>Training and support for nominated pharmacy lead and other staff as required.</w:t>
            </w:r>
          </w:p>
          <w:p w14:paraId="7FF05902" w14:textId="77777777" w:rsidR="003433A4" w:rsidRPr="00AD29CA" w:rsidRDefault="003433A4" w:rsidP="00532959">
            <w:pPr>
              <w:numPr>
                <w:ilvl w:val="0"/>
                <w:numId w:val="6"/>
              </w:numPr>
              <w:ind w:left="360"/>
              <w:jc w:val="both"/>
              <w:rPr>
                <w:rFonts w:ascii="Calibri" w:hAnsi="Calibri" w:cs="Calibri"/>
                <w:sz w:val="22"/>
                <w:szCs w:val="22"/>
              </w:rPr>
            </w:pPr>
            <w:r w:rsidRPr="00AD29CA">
              <w:rPr>
                <w:rFonts w:ascii="Calibri" w:hAnsi="Calibri" w:cs="Calibri"/>
                <w:sz w:val="22"/>
                <w:szCs w:val="22"/>
              </w:rPr>
              <w:t>Access to funding to support implementation of this project.</w:t>
            </w:r>
          </w:p>
          <w:p w14:paraId="09A3CA87" w14:textId="77777777" w:rsidR="003433A4" w:rsidRPr="003433A4" w:rsidRDefault="003433A4" w:rsidP="003433A4">
            <w:pPr>
              <w:rPr>
                <w:rFonts w:ascii="Calibri" w:hAnsi="Calibri" w:cs="Calibri"/>
                <w:sz w:val="22"/>
                <w:szCs w:val="22"/>
              </w:rPr>
            </w:pPr>
          </w:p>
          <w:p w14:paraId="7B9A0275" w14:textId="0B7E5C33" w:rsidR="003433A4" w:rsidRPr="00D2041C" w:rsidRDefault="003433A4" w:rsidP="00532959">
            <w:pPr>
              <w:pStyle w:val="ListParagraph"/>
              <w:numPr>
                <w:ilvl w:val="0"/>
                <w:numId w:val="8"/>
              </w:numPr>
              <w:rPr>
                <w:rFonts w:ascii="Calibri" w:hAnsi="Calibri" w:cs="Calibri"/>
                <w:sz w:val="22"/>
                <w:szCs w:val="22"/>
              </w:rPr>
            </w:pPr>
            <w:r w:rsidRPr="00D2041C">
              <w:rPr>
                <w:rFonts w:ascii="Calibri" w:hAnsi="Calibri" w:cs="Calibri"/>
                <w:b/>
                <w:bCs/>
                <w:sz w:val="22"/>
                <w:szCs w:val="22"/>
              </w:rPr>
              <w:t>Timeframe and support</w:t>
            </w:r>
            <w:r>
              <w:rPr>
                <w:rFonts w:ascii="Calibri" w:hAnsi="Calibri" w:cs="Calibri"/>
                <w:b/>
                <w:bCs/>
                <w:sz w:val="22"/>
                <w:szCs w:val="22"/>
              </w:rPr>
              <w:t>-</w:t>
            </w:r>
            <w:r w:rsidRPr="00D2041C">
              <w:rPr>
                <w:rFonts w:ascii="Calibri" w:hAnsi="Calibri" w:cs="Calibri"/>
                <w:sz w:val="22"/>
                <w:szCs w:val="22"/>
              </w:rPr>
              <w:t xml:space="preserve">The deadline for the EoI is close of play on </w:t>
            </w:r>
            <w:r w:rsidRPr="009E6855">
              <w:rPr>
                <w:rFonts w:ascii="Calibri" w:hAnsi="Calibri" w:cs="Calibri"/>
                <w:b/>
                <w:bCs/>
                <w:sz w:val="22"/>
                <w:szCs w:val="22"/>
                <w:highlight w:val="green"/>
              </w:rPr>
              <w:t>Thursday 4 Sept. 2025</w:t>
            </w:r>
            <w:r w:rsidRPr="009E6855">
              <w:rPr>
                <w:rFonts w:ascii="Calibri" w:hAnsi="Calibri" w:cs="Calibri"/>
                <w:sz w:val="22"/>
                <w:szCs w:val="22"/>
                <w:highlight w:val="green"/>
              </w:rPr>
              <w:t>.</w:t>
            </w:r>
          </w:p>
          <w:p w14:paraId="5E5D3046" w14:textId="77777777" w:rsidR="003433A4" w:rsidRPr="00AD29CA" w:rsidRDefault="003433A4" w:rsidP="00532959">
            <w:pPr>
              <w:rPr>
                <w:rFonts w:ascii="Calibri" w:hAnsi="Calibri" w:cs="Calibri"/>
                <w:sz w:val="22"/>
                <w:szCs w:val="22"/>
              </w:rPr>
            </w:pPr>
            <w:r w:rsidRPr="00AD29CA">
              <w:rPr>
                <w:rFonts w:ascii="Calibri" w:hAnsi="Calibri" w:cs="Calibri"/>
                <w:sz w:val="22"/>
                <w:szCs w:val="22"/>
              </w:rPr>
              <w:t> </w:t>
            </w:r>
            <w:r w:rsidRPr="00AD29CA">
              <w:rPr>
                <w:rFonts w:ascii="Calibri" w:hAnsi="Calibri" w:cs="Calibri"/>
                <w:b/>
                <w:bCs/>
                <w:sz w:val="22"/>
                <w:szCs w:val="22"/>
                <w:highlight w:val="green"/>
              </w:rPr>
              <w:t xml:space="preserve">Please ensure your EoI is completed online using the MS Forms found here: </w:t>
            </w:r>
            <w:hyperlink r:id="rId11" w:history="1">
              <w:r w:rsidRPr="00AD29CA">
                <w:rPr>
                  <w:rStyle w:val="Hyperlink"/>
                  <w:rFonts w:ascii="Calibri" w:hAnsi="Calibri" w:cs="Calibri"/>
                  <w:b/>
                  <w:bCs/>
                  <w:sz w:val="22"/>
                  <w:szCs w:val="22"/>
                  <w:highlight w:val="green"/>
                </w:rPr>
                <w:t>https://forms.office.com/e/kKNu0Zwu35</w:t>
              </w:r>
            </w:hyperlink>
            <w:r w:rsidRPr="00AD29CA">
              <w:rPr>
                <w:rFonts w:ascii="Calibri" w:hAnsi="Calibri" w:cs="Calibri"/>
                <w:sz w:val="22"/>
                <w:szCs w:val="22"/>
              </w:rPr>
              <w:t>. Note that the online submission must be done in one sitting and cannot be saved or edited once submitted. It is advised to use the MS Word document provided to develop your EOI before pasting the answers into the online submission form.</w:t>
            </w:r>
          </w:p>
          <w:p w14:paraId="1DB1ACC2" w14:textId="77777777" w:rsidR="003433A4" w:rsidRPr="003433A4" w:rsidRDefault="003433A4" w:rsidP="00532959">
            <w:pPr>
              <w:jc w:val="both"/>
              <w:rPr>
                <w:rFonts w:ascii="Calibri" w:hAnsi="Calibri" w:cs="Calibri"/>
                <w:b/>
                <w:bCs/>
                <w:sz w:val="22"/>
                <w:szCs w:val="22"/>
              </w:rPr>
            </w:pPr>
            <w:r w:rsidRPr="00AD29CA">
              <w:rPr>
                <w:rFonts w:ascii="Calibri" w:hAnsi="Calibri" w:cs="Calibri"/>
                <w:b/>
                <w:bCs/>
                <w:sz w:val="22"/>
                <w:szCs w:val="22"/>
              </w:rPr>
              <w:lastRenderedPageBreak/>
              <w:t>Advice and support for completing the EOI can be obtained from:</w:t>
            </w:r>
            <w:r w:rsidRPr="003433A4">
              <w:rPr>
                <w:rFonts w:ascii="Calibri" w:hAnsi="Calibri" w:cs="Calibri"/>
                <w:b/>
                <w:bCs/>
                <w:sz w:val="22"/>
                <w:szCs w:val="22"/>
              </w:rPr>
              <w:t xml:space="preserve"> </w:t>
            </w:r>
            <w:hyperlink r:id="rId12" w:history="1">
              <w:r w:rsidRPr="00AD29CA">
                <w:rPr>
                  <w:rStyle w:val="Hyperlink"/>
                  <w:rFonts w:ascii="Calibri" w:hAnsi="Calibri" w:cs="Calibri"/>
                  <w:b/>
                  <w:bCs/>
                  <w:sz w:val="22"/>
                  <w:szCs w:val="22"/>
                </w:rPr>
                <w:t>dina.thakker@swlondon.nhs.uk</w:t>
              </w:r>
            </w:hyperlink>
            <w:r w:rsidRPr="00AD29CA">
              <w:rPr>
                <w:rFonts w:ascii="Calibri" w:hAnsi="Calibri" w:cs="Calibri"/>
                <w:b/>
                <w:bCs/>
                <w:sz w:val="22"/>
                <w:szCs w:val="22"/>
              </w:rPr>
              <w:t xml:space="preserve"> and </w:t>
            </w:r>
            <w:hyperlink r:id="rId13" w:history="1">
              <w:r w:rsidRPr="00AD29CA">
                <w:rPr>
                  <w:rStyle w:val="Hyperlink"/>
                  <w:rFonts w:ascii="Calibri" w:hAnsi="Calibri" w:cs="Calibri"/>
                  <w:b/>
                  <w:bCs/>
                  <w:sz w:val="22"/>
                  <w:szCs w:val="22"/>
                </w:rPr>
                <w:t>rodwatson@nhs.net</w:t>
              </w:r>
            </w:hyperlink>
          </w:p>
        </w:tc>
        <w:tc>
          <w:tcPr>
            <w:tcW w:w="1890" w:type="dxa"/>
          </w:tcPr>
          <w:p w14:paraId="443D4925" w14:textId="3E2214FF" w:rsidR="003433A4" w:rsidRPr="003433A4" w:rsidRDefault="009E6855" w:rsidP="0035050A">
            <w:pPr>
              <w:rPr>
                <w:rFonts w:ascii="Calibri" w:hAnsi="Calibri" w:cs="Calibri"/>
                <w:b/>
                <w:bCs/>
                <w:sz w:val="22"/>
                <w:szCs w:val="22"/>
              </w:rPr>
            </w:pPr>
            <w:r>
              <w:rPr>
                <w:rFonts w:ascii="Calibri" w:hAnsi="Calibri" w:cs="Calibri"/>
                <w:b/>
                <w:bCs/>
                <w:sz w:val="22"/>
                <w:szCs w:val="22"/>
              </w:rPr>
              <w:lastRenderedPageBreak/>
              <w:t xml:space="preserve">Thursday </w:t>
            </w:r>
            <w:r w:rsidR="003433A4" w:rsidRPr="003433A4">
              <w:rPr>
                <w:rFonts w:ascii="Calibri" w:hAnsi="Calibri" w:cs="Calibri"/>
                <w:b/>
                <w:bCs/>
                <w:sz w:val="22"/>
                <w:szCs w:val="22"/>
              </w:rPr>
              <w:t>4</w:t>
            </w:r>
            <w:r w:rsidR="003433A4" w:rsidRPr="003433A4">
              <w:rPr>
                <w:rFonts w:ascii="Calibri" w:hAnsi="Calibri" w:cs="Calibri"/>
                <w:b/>
                <w:bCs/>
                <w:sz w:val="22"/>
                <w:szCs w:val="22"/>
                <w:vertAlign w:val="superscript"/>
              </w:rPr>
              <w:t>th</w:t>
            </w:r>
            <w:r w:rsidR="003433A4" w:rsidRPr="003433A4">
              <w:rPr>
                <w:rFonts w:ascii="Calibri" w:hAnsi="Calibri" w:cs="Calibri"/>
                <w:b/>
                <w:bCs/>
                <w:sz w:val="22"/>
                <w:szCs w:val="22"/>
              </w:rPr>
              <w:t xml:space="preserve"> September 2025</w:t>
            </w:r>
          </w:p>
        </w:tc>
      </w:tr>
      <w:tr w:rsidR="003433A4" w14:paraId="49638184" w14:textId="77777777" w:rsidTr="00CB45F3">
        <w:trPr>
          <w:trHeight w:val="249"/>
        </w:trPr>
        <w:tc>
          <w:tcPr>
            <w:tcW w:w="1838" w:type="dxa"/>
          </w:tcPr>
          <w:p w14:paraId="77122EF4" w14:textId="02F96C7E" w:rsidR="003433A4" w:rsidRPr="00AD29CA" w:rsidRDefault="009668AD" w:rsidP="00532959">
            <w:pPr>
              <w:rPr>
                <w:rFonts w:ascii="Calibri" w:hAnsi="Calibri" w:cs="Calibri"/>
                <w:b/>
                <w:bCs/>
                <w:sz w:val="22"/>
                <w:szCs w:val="22"/>
              </w:rPr>
            </w:pPr>
            <w:r w:rsidRPr="009668AD">
              <w:rPr>
                <w:rFonts w:ascii="Calibri" w:hAnsi="Calibri" w:cs="Calibri"/>
                <w:b/>
                <w:bCs/>
                <w:sz w:val="22"/>
                <w:szCs w:val="22"/>
              </w:rPr>
              <w:lastRenderedPageBreak/>
              <w:t>Pharmacy recruitment for NHSE NMS research</w:t>
            </w:r>
            <w:r w:rsidR="00E55382">
              <w:rPr>
                <w:rFonts w:ascii="Calibri" w:hAnsi="Calibri" w:cs="Calibri"/>
                <w:b/>
                <w:bCs/>
                <w:sz w:val="22"/>
                <w:szCs w:val="22"/>
              </w:rPr>
              <w:t xml:space="preserve"> – NHS England </w:t>
            </w:r>
          </w:p>
        </w:tc>
        <w:tc>
          <w:tcPr>
            <w:tcW w:w="10490" w:type="dxa"/>
            <w:gridSpan w:val="2"/>
          </w:tcPr>
          <w:p w14:paraId="78627933" w14:textId="77777777" w:rsidR="00E55382" w:rsidRDefault="00E55382" w:rsidP="00E55382">
            <w:pPr>
              <w:jc w:val="both"/>
              <w:rPr>
                <w:rFonts w:ascii="Calibri" w:hAnsi="Calibri" w:cs="Calibri"/>
                <w:b/>
                <w:bCs/>
                <w:sz w:val="22"/>
                <w:szCs w:val="22"/>
              </w:rPr>
            </w:pPr>
            <w:r w:rsidRPr="00E55382">
              <w:rPr>
                <w:rFonts w:ascii="Calibri" w:hAnsi="Calibri" w:cs="Calibri"/>
                <w:b/>
                <w:bCs/>
                <w:sz w:val="22"/>
                <w:szCs w:val="22"/>
              </w:rPr>
              <w:t>Promoting adherence to CVD medication via an intervention delivered through the NMS</w:t>
            </w:r>
          </w:p>
          <w:p w14:paraId="05200484" w14:textId="77777777" w:rsidR="00E55382" w:rsidRDefault="00E55382" w:rsidP="00E55382">
            <w:pPr>
              <w:jc w:val="both"/>
              <w:rPr>
                <w:rFonts w:ascii="Calibri" w:hAnsi="Calibri" w:cs="Calibri"/>
                <w:b/>
                <w:bCs/>
                <w:sz w:val="22"/>
                <w:szCs w:val="22"/>
              </w:rPr>
            </w:pPr>
          </w:p>
          <w:p w14:paraId="588934E6" w14:textId="2B1CCDE1" w:rsidR="00E55382" w:rsidRPr="00E55382" w:rsidRDefault="00E55382" w:rsidP="00E55382">
            <w:pPr>
              <w:jc w:val="both"/>
              <w:rPr>
                <w:rFonts w:ascii="Calibri" w:hAnsi="Calibri" w:cs="Calibri"/>
                <w:b/>
                <w:bCs/>
                <w:sz w:val="22"/>
                <w:szCs w:val="22"/>
              </w:rPr>
            </w:pPr>
            <w:r>
              <w:rPr>
                <w:rFonts w:ascii="Calibri" w:hAnsi="Calibri" w:cs="Calibri"/>
                <w:b/>
                <w:bCs/>
                <w:sz w:val="22"/>
                <w:szCs w:val="22"/>
              </w:rPr>
              <w:t xml:space="preserve">Introduction </w:t>
            </w:r>
          </w:p>
          <w:p w14:paraId="74D0819A" w14:textId="284E6F52" w:rsidR="00E55382" w:rsidRDefault="00E55382" w:rsidP="00E55382">
            <w:pPr>
              <w:jc w:val="both"/>
            </w:pPr>
            <w:r w:rsidRPr="00AF78F8">
              <w:rPr>
                <w:rFonts w:ascii="Calibri" w:hAnsi="Calibri" w:cs="Calibri"/>
                <w:sz w:val="22"/>
                <w:szCs w:val="22"/>
              </w:rPr>
              <w:t>T</w:t>
            </w:r>
            <w:r w:rsidRPr="00E55382">
              <w:rPr>
                <w:rFonts w:ascii="Calibri" w:hAnsi="Calibri" w:cs="Calibri"/>
                <w:sz w:val="22"/>
                <w:szCs w:val="22"/>
              </w:rPr>
              <w:t xml:space="preserve">he behavioural science unit at NHS England are working with colleagues from the pharmacy team, CVD policy team and DHSC to improve adherence to CVD medication. </w:t>
            </w:r>
            <w:r w:rsidR="00AF78F8" w:rsidRPr="00AF78F8">
              <w:rPr>
                <w:rFonts w:ascii="Calibri" w:hAnsi="Calibri" w:cs="Calibri"/>
                <w:sz w:val="22"/>
                <w:szCs w:val="22"/>
              </w:rPr>
              <w:t xml:space="preserve">NHS England </w:t>
            </w:r>
            <w:r w:rsidRPr="00E55382">
              <w:rPr>
                <w:rFonts w:ascii="Calibri" w:hAnsi="Calibri" w:cs="Calibri"/>
                <w:sz w:val="22"/>
                <w:szCs w:val="22"/>
              </w:rPr>
              <w:t>are looking to do this through optimising a behaviourally informed intervention delivered as part of the New Medicine Service (NMS). This builds upon a previous RCT which found that delivering this intervention alongside the NMS increased adherence by 6% vs using NMS alone (</w:t>
            </w:r>
            <w:hyperlink r:id="rId14" w:tooltip="https://discovery.ucl.ac.uk/id/eprint/10070466/3/Gladstone%20Gladstone_Meds.pdf" w:history="1">
              <w:r w:rsidRPr="00E55382">
                <w:rPr>
                  <w:rStyle w:val="Hyperlink"/>
                  <w:rFonts w:ascii="Calibri" w:hAnsi="Calibri" w:cs="Calibri"/>
                  <w:sz w:val="22"/>
                  <w:szCs w:val="22"/>
                </w:rPr>
                <w:t>study link</w:t>
              </w:r>
            </w:hyperlink>
            <w:r w:rsidRPr="00E55382">
              <w:rPr>
                <w:rFonts w:ascii="Calibri" w:hAnsi="Calibri" w:cs="Calibri"/>
                <w:sz w:val="22"/>
                <w:szCs w:val="22"/>
              </w:rPr>
              <w:t>).The slides are attached to this email.</w:t>
            </w:r>
            <w:r w:rsidR="00997FD9">
              <w:rPr>
                <w:rFonts w:ascii="Calibri" w:hAnsi="Calibri" w:cs="Calibri"/>
                <w:sz w:val="22"/>
                <w:szCs w:val="22"/>
              </w:rPr>
              <w:t xml:space="preserve"> </w:t>
            </w:r>
          </w:p>
          <w:p w14:paraId="096339CF" w14:textId="1BE87375" w:rsidR="003C7817" w:rsidRPr="00E55382" w:rsidRDefault="003C7817" w:rsidP="00E55382">
            <w:pPr>
              <w:jc w:val="both"/>
              <w:rPr>
                <w:rFonts w:ascii="Calibri" w:hAnsi="Calibri" w:cs="Calibri"/>
                <w:sz w:val="22"/>
                <w:szCs w:val="22"/>
              </w:rPr>
            </w:pPr>
            <w:r>
              <w:object w:dxaOrig="1503" w:dyaOrig="983" w14:anchorId="3EAD5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2pt" o:ole="">
                  <v:imagedata r:id="rId15" o:title=""/>
                </v:shape>
                <o:OLEObject Type="Embed" ProgID="PowerPoint.Show.12" ShapeID="_x0000_i1025" DrawAspect="Icon" ObjectID="_1817899284" r:id="rId16"/>
              </w:object>
            </w:r>
          </w:p>
          <w:p w14:paraId="2DE2F7AC" w14:textId="22C31660" w:rsidR="00AF78F8" w:rsidRDefault="00AF78F8" w:rsidP="00AF78F8">
            <w:pPr>
              <w:jc w:val="both"/>
              <w:rPr>
                <w:rFonts w:ascii="Calibri" w:hAnsi="Calibri" w:cs="Calibri"/>
                <w:b/>
                <w:bCs/>
                <w:sz w:val="22"/>
                <w:szCs w:val="22"/>
              </w:rPr>
            </w:pPr>
            <w:r>
              <w:rPr>
                <w:rFonts w:ascii="Calibri" w:hAnsi="Calibri" w:cs="Calibri"/>
                <w:b/>
                <w:bCs/>
                <w:sz w:val="22"/>
                <w:szCs w:val="22"/>
              </w:rPr>
              <w:t xml:space="preserve">Methodology </w:t>
            </w:r>
          </w:p>
          <w:p w14:paraId="3412FEDA" w14:textId="358B7FE1" w:rsidR="00E55382" w:rsidRPr="00E55382" w:rsidRDefault="00AF78F8" w:rsidP="00AF78F8">
            <w:pPr>
              <w:jc w:val="both"/>
              <w:rPr>
                <w:rFonts w:ascii="Calibri" w:hAnsi="Calibri" w:cs="Calibri"/>
                <w:sz w:val="22"/>
                <w:szCs w:val="22"/>
              </w:rPr>
            </w:pPr>
            <w:r w:rsidRPr="00AF78F8">
              <w:rPr>
                <w:rFonts w:ascii="Calibri" w:hAnsi="Calibri" w:cs="Calibri"/>
                <w:sz w:val="22"/>
                <w:szCs w:val="22"/>
              </w:rPr>
              <w:t xml:space="preserve">NHS England </w:t>
            </w:r>
            <w:r w:rsidR="00E55382" w:rsidRPr="00E55382">
              <w:rPr>
                <w:rFonts w:ascii="Calibri" w:hAnsi="Calibri" w:cs="Calibri"/>
                <w:sz w:val="22"/>
                <w:szCs w:val="22"/>
              </w:rPr>
              <w:t>conducting a multi-stage project over approximately the next 12 months</w:t>
            </w:r>
            <w:r w:rsidRPr="00AF78F8">
              <w:rPr>
                <w:rFonts w:ascii="Calibri" w:hAnsi="Calibri" w:cs="Calibri"/>
                <w:sz w:val="22"/>
                <w:szCs w:val="22"/>
              </w:rPr>
              <w:t xml:space="preserve"> and </w:t>
            </w:r>
            <w:r w:rsidR="00E55382" w:rsidRPr="00E55382">
              <w:rPr>
                <w:rFonts w:ascii="Calibri" w:hAnsi="Calibri" w:cs="Calibri"/>
                <w:sz w:val="22"/>
                <w:szCs w:val="22"/>
              </w:rPr>
              <w:t xml:space="preserve"> We are seeking support from Regional Senior Pharmacy Integration leads in the first stage of this project, to recruit pharmacies across England to take part in qualitative research exploring factors such as:</w:t>
            </w:r>
          </w:p>
          <w:p w14:paraId="57C7BCCC" w14:textId="77777777" w:rsidR="00E55382" w:rsidRPr="00E55382" w:rsidRDefault="00E55382" w:rsidP="00AF78F8">
            <w:pPr>
              <w:numPr>
                <w:ilvl w:val="1"/>
                <w:numId w:val="10"/>
              </w:numPr>
              <w:ind w:left="360"/>
              <w:jc w:val="both"/>
              <w:rPr>
                <w:rFonts w:ascii="Calibri" w:hAnsi="Calibri" w:cs="Calibri"/>
                <w:sz w:val="22"/>
                <w:szCs w:val="22"/>
              </w:rPr>
            </w:pPr>
            <w:r w:rsidRPr="00E55382">
              <w:rPr>
                <w:rFonts w:ascii="Calibri" w:hAnsi="Calibri" w:cs="Calibri"/>
                <w:sz w:val="22"/>
                <w:szCs w:val="22"/>
              </w:rPr>
              <w:t>Barriers and drivers to NMS delivery by pharmacists</w:t>
            </w:r>
          </w:p>
          <w:p w14:paraId="24A2C284" w14:textId="77777777" w:rsidR="00E55382" w:rsidRPr="00E55382" w:rsidRDefault="00E55382" w:rsidP="00AF78F8">
            <w:pPr>
              <w:numPr>
                <w:ilvl w:val="1"/>
                <w:numId w:val="10"/>
              </w:numPr>
              <w:ind w:left="360"/>
              <w:jc w:val="both"/>
              <w:rPr>
                <w:rFonts w:ascii="Calibri" w:hAnsi="Calibri" w:cs="Calibri"/>
                <w:sz w:val="22"/>
                <w:szCs w:val="22"/>
              </w:rPr>
            </w:pPr>
            <w:r w:rsidRPr="00E55382">
              <w:rPr>
                <w:rFonts w:ascii="Calibri" w:hAnsi="Calibri" w:cs="Calibri"/>
                <w:sz w:val="22"/>
                <w:szCs w:val="22"/>
              </w:rPr>
              <w:t>Pharmacist perspective on barriers to patient engagement with NMS</w:t>
            </w:r>
          </w:p>
          <w:p w14:paraId="130D04B8" w14:textId="77777777" w:rsidR="00E55382" w:rsidRPr="00E55382" w:rsidRDefault="00E55382" w:rsidP="00AF78F8">
            <w:pPr>
              <w:numPr>
                <w:ilvl w:val="1"/>
                <w:numId w:val="10"/>
              </w:numPr>
              <w:ind w:left="360"/>
              <w:jc w:val="both"/>
              <w:rPr>
                <w:rFonts w:ascii="Calibri" w:hAnsi="Calibri" w:cs="Calibri"/>
                <w:sz w:val="22"/>
                <w:szCs w:val="22"/>
              </w:rPr>
            </w:pPr>
            <w:r w:rsidRPr="00E55382">
              <w:rPr>
                <w:rFonts w:ascii="Calibri" w:hAnsi="Calibri" w:cs="Calibri"/>
                <w:sz w:val="22"/>
                <w:szCs w:val="22"/>
              </w:rPr>
              <w:t>Pharmacist attitudes towards NMS</w:t>
            </w:r>
          </w:p>
          <w:p w14:paraId="757AB43F" w14:textId="77777777" w:rsidR="00E55382" w:rsidRPr="00E55382" w:rsidRDefault="00E55382" w:rsidP="00AF78F8">
            <w:pPr>
              <w:numPr>
                <w:ilvl w:val="1"/>
                <w:numId w:val="10"/>
              </w:numPr>
              <w:ind w:left="360"/>
              <w:jc w:val="both"/>
              <w:rPr>
                <w:rFonts w:ascii="Calibri" w:hAnsi="Calibri" w:cs="Calibri"/>
                <w:sz w:val="22"/>
                <w:szCs w:val="22"/>
              </w:rPr>
            </w:pPr>
            <w:r w:rsidRPr="00E55382">
              <w:rPr>
                <w:rFonts w:ascii="Calibri" w:hAnsi="Calibri" w:cs="Calibri"/>
                <w:sz w:val="22"/>
                <w:szCs w:val="22"/>
              </w:rPr>
              <w:t>Pharmacist opinions on a shortlist of behaviourally-informed messaging that we will consider for our intervention.</w:t>
            </w:r>
          </w:p>
          <w:p w14:paraId="7F61D7EF" w14:textId="77777777" w:rsidR="00E55382" w:rsidRPr="00E55382" w:rsidRDefault="00E55382" w:rsidP="00AF78F8">
            <w:pPr>
              <w:ind w:left="-1080"/>
              <w:jc w:val="both"/>
              <w:rPr>
                <w:rFonts w:ascii="Calibri" w:hAnsi="Calibri" w:cs="Calibri"/>
                <w:b/>
                <w:bCs/>
                <w:sz w:val="22"/>
                <w:szCs w:val="22"/>
              </w:rPr>
            </w:pPr>
            <w:r w:rsidRPr="00E55382">
              <w:rPr>
                <w:rFonts w:ascii="Calibri" w:hAnsi="Calibri" w:cs="Calibri"/>
                <w:b/>
                <w:bCs/>
                <w:sz w:val="22"/>
                <w:szCs w:val="22"/>
              </w:rPr>
              <w:t> </w:t>
            </w:r>
          </w:p>
          <w:p w14:paraId="19283551" w14:textId="77777777" w:rsidR="00E55382" w:rsidRPr="00E55382" w:rsidRDefault="00E55382" w:rsidP="00E55382">
            <w:pPr>
              <w:jc w:val="both"/>
              <w:rPr>
                <w:rFonts w:ascii="Calibri" w:hAnsi="Calibri" w:cs="Calibri"/>
                <w:b/>
                <w:bCs/>
                <w:sz w:val="22"/>
                <w:szCs w:val="22"/>
              </w:rPr>
            </w:pPr>
            <w:r w:rsidRPr="00E55382">
              <w:rPr>
                <w:rFonts w:ascii="Calibri" w:hAnsi="Calibri" w:cs="Calibri"/>
                <w:b/>
                <w:bCs/>
                <w:sz w:val="22"/>
                <w:szCs w:val="22"/>
              </w:rPr>
              <w:t>Pharmacy recruitment</w:t>
            </w:r>
          </w:p>
          <w:p w14:paraId="20076F6F" w14:textId="55584AB5" w:rsidR="00E55382" w:rsidRPr="00E55382" w:rsidRDefault="00AF78F8" w:rsidP="00690B3C">
            <w:pPr>
              <w:jc w:val="both"/>
              <w:rPr>
                <w:rFonts w:ascii="Calibri" w:hAnsi="Calibri" w:cs="Calibri"/>
                <w:sz w:val="22"/>
                <w:szCs w:val="22"/>
              </w:rPr>
            </w:pPr>
            <w:r w:rsidRPr="003355C6">
              <w:rPr>
                <w:rFonts w:ascii="Calibri" w:hAnsi="Calibri" w:cs="Calibri"/>
                <w:sz w:val="22"/>
                <w:szCs w:val="22"/>
              </w:rPr>
              <w:t>The research are</w:t>
            </w:r>
            <w:r w:rsidR="00E55382" w:rsidRPr="00E55382">
              <w:rPr>
                <w:rFonts w:ascii="Calibri" w:hAnsi="Calibri" w:cs="Calibri"/>
                <w:sz w:val="22"/>
                <w:szCs w:val="22"/>
              </w:rPr>
              <w:t xml:space="preserve"> looking to recruit 30 pharmacies, expecting some attrition to a final sample of 20 pharmacies to take part in our qualitative research. This will involve pharmacists speaking to a member of our project team remotely (telephone or Teams).</w:t>
            </w:r>
            <w:r w:rsidR="00690B3C" w:rsidRPr="003355C6">
              <w:rPr>
                <w:rFonts w:ascii="Calibri" w:hAnsi="Calibri" w:cs="Calibri"/>
                <w:sz w:val="22"/>
                <w:szCs w:val="22"/>
              </w:rPr>
              <w:t xml:space="preserve"> The recruitment will be a across</w:t>
            </w:r>
            <w:r w:rsidR="00E55382" w:rsidRPr="00E55382">
              <w:rPr>
                <w:rFonts w:ascii="Calibri" w:hAnsi="Calibri" w:cs="Calibri"/>
                <w:sz w:val="22"/>
                <w:szCs w:val="22"/>
              </w:rPr>
              <w:t xml:space="preserve"> a range of pharmacies across various factors:</w:t>
            </w:r>
          </w:p>
          <w:p w14:paraId="584AB948" w14:textId="4EEF23C0" w:rsidR="00E55382" w:rsidRPr="00E55382" w:rsidRDefault="00E55382" w:rsidP="00690B3C">
            <w:pPr>
              <w:numPr>
                <w:ilvl w:val="0"/>
                <w:numId w:val="11"/>
              </w:numPr>
              <w:jc w:val="both"/>
              <w:rPr>
                <w:rFonts w:ascii="Calibri" w:hAnsi="Calibri" w:cs="Calibri"/>
                <w:sz w:val="22"/>
                <w:szCs w:val="22"/>
              </w:rPr>
            </w:pPr>
            <w:r w:rsidRPr="00E55382">
              <w:rPr>
                <w:rFonts w:ascii="Calibri" w:hAnsi="Calibri" w:cs="Calibri"/>
                <w:sz w:val="22"/>
                <w:szCs w:val="22"/>
              </w:rPr>
              <w:t>Geographic</w:t>
            </w:r>
            <w:r w:rsidR="00967D30">
              <w:rPr>
                <w:rFonts w:ascii="Calibri" w:hAnsi="Calibri" w:cs="Calibri"/>
                <w:sz w:val="22"/>
                <w:szCs w:val="22"/>
              </w:rPr>
              <w:t>al</w:t>
            </w:r>
            <w:r w:rsidRPr="00E55382">
              <w:rPr>
                <w:rFonts w:ascii="Calibri" w:hAnsi="Calibri" w:cs="Calibri"/>
                <w:sz w:val="22"/>
                <w:szCs w:val="22"/>
              </w:rPr>
              <w:t xml:space="preserve"> location (covered by recruitment across your respective regions)</w:t>
            </w:r>
          </w:p>
          <w:p w14:paraId="45B2F5B1" w14:textId="77777777" w:rsidR="00E55382" w:rsidRPr="00E55382" w:rsidRDefault="00E55382" w:rsidP="00690B3C">
            <w:pPr>
              <w:numPr>
                <w:ilvl w:val="0"/>
                <w:numId w:val="11"/>
              </w:numPr>
              <w:jc w:val="both"/>
              <w:rPr>
                <w:rFonts w:ascii="Calibri" w:hAnsi="Calibri" w:cs="Calibri"/>
                <w:sz w:val="22"/>
                <w:szCs w:val="22"/>
              </w:rPr>
            </w:pPr>
            <w:r w:rsidRPr="00E55382">
              <w:rPr>
                <w:rFonts w:ascii="Calibri" w:hAnsi="Calibri" w:cs="Calibri"/>
                <w:sz w:val="22"/>
                <w:szCs w:val="22"/>
              </w:rPr>
              <w:t>NMS activity (high/medium/low)</w:t>
            </w:r>
          </w:p>
          <w:p w14:paraId="7D886EC6" w14:textId="77777777" w:rsidR="00E55382" w:rsidRPr="00E55382" w:rsidRDefault="00E55382" w:rsidP="00690B3C">
            <w:pPr>
              <w:numPr>
                <w:ilvl w:val="0"/>
                <w:numId w:val="11"/>
              </w:numPr>
              <w:jc w:val="both"/>
              <w:rPr>
                <w:rFonts w:ascii="Calibri" w:hAnsi="Calibri" w:cs="Calibri"/>
                <w:sz w:val="22"/>
                <w:szCs w:val="22"/>
              </w:rPr>
            </w:pPr>
            <w:r w:rsidRPr="00E55382">
              <w:rPr>
                <w:rFonts w:ascii="Calibri" w:hAnsi="Calibri" w:cs="Calibri"/>
                <w:sz w:val="22"/>
                <w:szCs w:val="22"/>
              </w:rPr>
              <w:lastRenderedPageBreak/>
              <w:t>Pharmacy overall prescription numbers (high/medium/low) - is it possible to specify this down to CVD medication prescription?</w:t>
            </w:r>
          </w:p>
          <w:p w14:paraId="760E9C36" w14:textId="77777777" w:rsidR="00E55382" w:rsidRPr="00E55382" w:rsidRDefault="00E55382" w:rsidP="00690B3C">
            <w:pPr>
              <w:numPr>
                <w:ilvl w:val="0"/>
                <w:numId w:val="11"/>
              </w:numPr>
              <w:jc w:val="both"/>
              <w:rPr>
                <w:rFonts w:ascii="Calibri" w:hAnsi="Calibri" w:cs="Calibri"/>
                <w:sz w:val="22"/>
                <w:szCs w:val="22"/>
              </w:rPr>
            </w:pPr>
            <w:r w:rsidRPr="00E55382">
              <w:rPr>
                <w:rFonts w:ascii="Calibri" w:hAnsi="Calibri" w:cs="Calibri"/>
                <w:sz w:val="22"/>
                <w:szCs w:val="22"/>
              </w:rPr>
              <w:t>IMD deciles (high/medium/low)</w:t>
            </w:r>
          </w:p>
          <w:p w14:paraId="298BAE3E" w14:textId="77777777" w:rsidR="00E55382" w:rsidRPr="00E55382" w:rsidRDefault="00E55382" w:rsidP="00690B3C">
            <w:pPr>
              <w:numPr>
                <w:ilvl w:val="0"/>
                <w:numId w:val="11"/>
              </w:numPr>
              <w:jc w:val="both"/>
              <w:rPr>
                <w:rFonts w:ascii="Calibri" w:hAnsi="Calibri" w:cs="Calibri"/>
                <w:sz w:val="22"/>
                <w:szCs w:val="22"/>
              </w:rPr>
            </w:pPr>
            <w:r w:rsidRPr="00E55382">
              <w:rPr>
                <w:rFonts w:ascii="Calibri" w:hAnsi="Calibri" w:cs="Calibri"/>
                <w:sz w:val="22"/>
                <w:szCs w:val="22"/>
              </w:rPr>
              <w:t>Pharmacies that are part of a chain vs standalone</w:t>
            </w:r>
          </w:p>
          <w:p w14:paraId="6EA84647" w14:textId="77777777" w:rsidR="00E55382" w:rsidRPr="00E55382" w:rsidRDefault="00E55382" w:rsidP="00690B3C">
            <w:pPr>
              <w:numPr>
                <w:ilvl w:val="0"/>
                <w:numId w:val="11"/>
              </w:numPr>
              <w:jc w:val="both"/>
              <w:rPr>
                <w:rFonts w:ascii="Calibri" w:hAnsi="Calibri" w:cs="Calibri"/>
                <w:sz w:val="22"/>
                <w:szCs w:val="22"/>
              </w:rPr>
            </w:pPr>
            <w:r w:rsidRPr="00E55382">
              <w:rPr>
                <w:rFonts w:ascii="Calibri" w:hAnsi="Calibri" w:cs="Calibri"/>
                <w:sz w:val="22"/>
                <w:szCs w:val="22"/>
              </w:rPr>
              <w:t>Pharmacies that operate remotely vs those that operate in-person</w:t>
            </w:r>
          </w:p>
          <w:p w14:paraId="68D870D0" w14:textId="3C47D88D" w:rsidR="00E55382" w:rsidRPr="00997FD9" w:rsidRDefault="003355C6" w:rsidP="00997FD9">
            <w:pPr>
              <w:pStyle w:val="ListParagraph"/>
              <w:numPr>
                <w:ilvl w:val="0"/>
                <w:numId w:val="12"/>
              </w:numPr>
              <w:jc w:val="both"/>
              <w:rPr>
                <w:rFonts w:ascii="Calibri" w:hAnsi="Calibri" w:cs="Calibri"/>
                <w:sz w:val="22"/>
                <w:szCs w:val="22"/>
              </w:rPr>
            </w:pPr>
            <w:r w:rsidRPr="00997FD9">
              <w:rPr>
                <w:rFonts w:ascii="Calibri" w:hAnsi="Calibri" w:cs="Calibri"/>
                <w:sz w:val="22"/>
                <w:szCs w:val="22"/>
              </w:rPr>
              <w:t xml:space="preserve">The research team , with the ICB want </w:t>
            </w:r>
            <w:r w:rsidR="00967D30">
              <w:rPr>
                <w:rFonts w:ascii="Calibri" w:hAnsi="Calibri" w:cs="Calibri"/>
                <w:sz w:val="22"/>
                <w:szCs w:val="22"/>
              </w:rPr>
              <w:t xml:space="preserve">, </w:t>
            </w:r>
            <w:r w:rsidRPr="00997FD9">
              <w:rPr>
                <w:rFonts w:ascii="Calibri" w:hAnsi="Calibri" w:cs="Calibri"/>
                <w:sz w:val="22"/>
                <w:szCs w:val="22"/>
              </w:rPr>
              <w:t>t</w:t>
            </w:r>
            <w:r w:rsidR="00773C0C" w:rsidRPr="00997FD9">
              <w:rPr>
                <w:rFonts w:ascii="Calibri" w:hAnsi="Calibri" w:cs="Calibri"/>
                <w:sz w:val="22"/>
                <w:szCs w:val="22"/>
              </w:rPr>
              <w:t xml:space="preserve">o </w:t>
            </w:r>
            <w:r w:rsidR="00E55382" w:rsidRPr="00997FD9">
              <w:rPr>
                <w:rFonts w:ascii="Calibri" w:hAnsi="Calibri" w:cs="Calibri"/>
                <w:sz w:val="22"/>
                <w:szCs w:val="22"/>
              </w:rPr>
              <w:t xml:space="preserve">identify a minimum of 5 pharmacies from your region that may be suitable for this research. </w:t>
            </w:r>
            <w:r w:rsidR="00773C0C" w:rsidRPr="00997FD9">
              <w:rPr>
                <w:rFonts w:ascii="Calibri" w:hAnsi="Calibri" w:cs="Calibri"/>
                <w:sz w:val="22"/>
                <w:szCs w:val="22"/>
              </w:rPr>
              <w:t xml:space="preserve"> </w:t>
            </w:r>
          </w:p>
          <w:p w14:paraId="3948A835" w14:textId="77777777" w:rsidR="003433A4" w:rsidRDefault="00773C0C" w:rsidP="00997FD9">
            <w:pPr>
              <w:pStyle w:val="ListParagraph"/>
              <w:numPr>
                <w:ilvl w:val="0"/>
                <w:numId w:val="12"/>
              </w:numPr>
              <w:jc w:val="both"/>
              <w:rPr>
                <w:rFonts w:ascii="Calibri" w:hAnsi="Calibri" w:cs="Calibri"/>
                <w:b/>
                <w:bCs/>
                <w:sz w:val="22"/>
                <w:szCs w:val="22"/>
              </w:rPr>
            </w:pPr>
            <w:r w:rsidRPr="00997FD9">
              <w:rPr>
                <w:rFonts w:ascii="Calibri" w:hAnsi="Calibri" w:cs="Calibri"/>
                <w:sz w:val="22"/>
                <w:szCs w:val="22"/>
              </w:rPr>
              <w:t xml:space="preserve">The research team </w:t>
            </w:r>
            <w:r w:rsidR="00E55382" w:rsidRPr="00997FD9">
              <w:rPr>
                <w:rFonts w:ascii="Calibri" w:hAnsi="Calibri" w:cs="Calibri"/>
                <w:sz w:val="22"/>
                <w:szCs w:val="22"/>
              </w:rPr>
              <w:t>are hoping to begin recruitment in August for interviews in September.</w:t>
            </w:r>
            <w:r w:rsidR="00E55382" w:rsidRPr="00997FD9">
              <w:rPr>
                <w:rFonts w:ascii="Calibri" w:hAnsi="Calibri" w:cs="Calibri"/>
                <w:b/>
                <w:bCs/>
                <w:sz w:val="22"/>
                <w:szCs w:val="22"/>
              </w:rPr>
              <w:t> </w:t>
            </w:r>
          </w:p>
          <w:p w14:paraId="09EB168E" w14:textId="77777777" w:rsidR="003C7817" w:rsidRDefault="003C7817" w:rsidP="00D35028">
            <w:pPr>
              <w:rPr>
                <w:rFonts w:ascii="Calibri" w:hAnsi="Calibri" w:cs="Calibri"/>
                <w:b/>
                <w:bCs/>
                <w:sz w:val="22"/>
                <w:szCs w:val="22"/>
              </w:rPr>
            </w:pPr>
          </w:p>
          <w:p w14:paraId="60C3A0E9" w14:textId="09D5980C" w:rsidR="00D35028" w:rsidRPr="00D35028" w:rsidRDefault="003C7817" w:rsidP="00D35028">
            <w:pPr>
              <w:rPr>
                <w:rFonts w:ascii="Calibri" w:hAnsi="Calibri" w:cs="Calibri"/>
                <w:b/>
                <w:bCs/>
                <w:sz w:val="22"/>
                <w:szCs w:val="22"/>
                <w:highlight w:val="green"/>
              </w:rPr>
            </w:pPr>
            <w:r w:rsidRPr="00E1113E">
              <w:rPr>
                <w:rFonts w:ascii="Calibri" w:hAnsi="Calibri" w:cs="Calibri"/>
                <w:b/>
                <w:bCs/>
                <w:sz w:val="22"/>
                <w:szCs w:val="22"/>
                <w:highlight w:val="green"/>
              </w:rPr>
              <w:t xml:space="preserve">If you are interested please contact </w:t>
            </w:r>
            <w:r w:rsidR="00D35028" w:rsidRPr="00E1113E">
              <w:rPr>
                <w:rFonts w:ascii="Calibri" w:hAnsi="Calibri" w:cs="Calibri"/>
                <w:b/>
                <w:bCs/>
                <w:sz w:val="22"/>
                <w:szCs w:val="22"/>
                <w:highlight w:val="green"/>
              </w:rPr>
              <w:t xml:space="preserve">Szymon Urbanski, </w:t>
            </w:r>
            <w:r w:rsidR="00D35028" w:rsidRPr="00D35028">
              <w:rPr>
                <w:rFonts w:ascii="Calibri" w:hAnsi="Calibri" w:cs="Calibri"/>
                <w:b/>
                <w:bCs/>
                <w:sz w:val="22"/>
                <w:szCs w:val="22"/>
                <w:highlight w:val="green"/>
              </w:rPr>
              <w:t>Behavioural Science Analyst</w:t>
            </w:r>
            <w:r w:rsidR="00D35028" w:rsidRPr="00D35028">
              <w:rPr>
                <w:rFonts w:ascii="Calibri" w:hAnsi="Calibri" w:cs="Calibri"/>
                <w:b/>
                <w:bCs/>
                <w:sz w:val="22"/>
                <w:szCs w:val="22"/>
                <w:highlight w:val="green"/>
              </w:rPr>
              <w:br/>
              <w:t>Strategic Analysis</w:t>
            </w:r>
            <w:r w:rsidR="00D35028" w:rsidRPr="00E1113E">
              <w:rPr>
                <w:rFonts w:ascii="Calibri" w:hAnsi="Calibri" w:cs="Calibri"/>
                <w:b/>
                <w:bCs/>
                <w:sz w:val="22"/>
                <w:szCs w:val="22"/>
                <w:highlight w:val="green"/>
              </w:rPr>
              <w:t xml:space="preserve">, </w:t>
            </w:r>
            <w:r w:rsidR="00D35028" w:rsidRPr="00D35028">
              <w:rPr>
                <w:rFonts w:ascii="Calibri" w:hAnsi="Calibri" w:cs="Calibri"/>
                <w:b/>
                <w:bCs/>
                <w:sz w:val="22"/>
                <w:szCs w:val="22"/>
                <w:highlight w:val="green"/>
              </w:rPr>
              <w:t>Data and Analytics</w:t>
            </w:r>
            <w:r w:rsidR="00A15E4D">
              <w:rPr>
                <w:rFonts w:ascii="Calibri" w:hAnsi="Calibri" w:cs="Calibri"/>
                <w:b/>
                <w:bCs/>
                <w:sz w:val="22"/>
                <w:szCs w:val="22"/>
                <w:highlight w:val="green"/>
              </w:rPr>
              <w:t xml:space="preserve">, </w:t>
            </w:r>
            <w:r w:rsidR="00D35028" w:rsidRPr="00D35028">
              <w:rPr>
                <w:rFonts w:ascii="Calibri" w:hAnsi="Calibri" w:cs="Calibri"/>
                <w:b/>
                <w:bCs/>
                <w:sz w:val="22"/>
                <w:szCs w:val="22"/>
                <w:highlight w:val="green"/>
              </w:rPr>
              <w:t>NHS England</w:t>
            </w:r>
          </w:p>
          <w:p w14:paraId="35941985" w14:textId="4C00F7AA" w:rsidR="003C7817" w:rsidRPr="003C7817" w:rsidRDefault="00D35028" w:rsidP="00D35028">
            <w:pPr>
              <w:rPr>
                <w:rFonts w:ascii="Calibri" w:hAnsi="Calibri" w:cs="Calibri"/>
                <w:b/>
                <w:bCs/>
                <w:sz w:val="22"/>
                <w:szCs w:val="22"/>
              </w:rPr>
            </w:pPr>
            <w:r w:rsidRPr="00E1113E">
              <w:rPr>
                <w:rFonts w:ascii="Calibri" w:hAnsi="Calibri" w:cs="Calibri"/>
                <w:b/>
                <w:bCs/>
                <w:sz w:val="22"/>
                <w:szCs w:val="22"/>
                <w:highlight w:val="green"/>
              </w:rPr>
              <w:t xml:space="preserve">Email: </w:t>
            </w:r>
            <w:hyperlink r:id="rId17" w:history="1">
              <w:r w:rsidRPr="00E1113E">
                <w:rPr>
                  <w:rStyle w:val="Hyperlink"/>
                  <w:rFonts w:ascii="Calibri" w:hAnsi="Calibri" w:cs="Calibri"/>
                  <w:b/>
                  <w:bCs/>
                  <w:sz w:val="22"/>
                  <w:szCs w:val="22"/>
                  <w:highlight w:val="green"/>
                </w:rPr>
                <w:t>szymon.urbanski1@nhs.net</w:t>
              </w:r>
            </w:hyperlink>
          </w:p>
        </w:tc>
        <w:tc>
          <w:tcPr>
            <w:tcW w:w="1890" w:type="dxa"/>
          </w:tcPr>
          <w:p w14:paraId="5E4648CB" w14:textId="74423B9F" w:rsidR="003433A4" w:rsidRPr="003345A5" w:rsidRDefault="009E6855" w:rsidP="0035050A">
            <w:pPr>
              <w:rPr>
                <w:rFonts w:ascii="Calibri" w:hAnsi="Calibri" w:cs="Calibri"/>
                <w:b/>
                <w:bCs/>
                <w:sz w:val="22"/>
                <w:szCs w:val="22"/>
              </w:rPr>
            </w:pPr>
            <w:r>
              <w:rPr>
                <w:rFonts w:ascii="Calibri" w:hAnsi="Calibri" w:cs="Calibri"/>
                <w:b/>
                <w:bCs/>
                <w:sz w:val="22"/>
                <w:szCs w:val="22"/>
              </w:rPr>
              <w:lastRenderedPageBreak/>
              <w:t>30</w:t>
            </w:r>
            <w:r w:rsidRPr="009E6855">
              <w:rPr>
                <w:rFonts w:ascii="Calibri" w:hAnsi="Calibri" w:cs="Calibri"/>
                <w:b/>
                <w:bCs/>
                <w:sz w:val="22"/>
                <w:szCs w:val="22"/>
                <w:vertAlign w:val="superscript"/>
              </w:rPr>
              <w:t>th</w:t>
            </w:r>
            <w:r w:rsidR="00967D30" w:rsidRPr="003345A5">
              <w:rPr>
                <w:rFonts w:ascii="Calibri" w:hAnsi="Calibri" w:cs="Calibri"/>
                <w:b/>
                <w:bCs/>
                <w:sz w:val="22"/>
                <w:szCs w:val="22"/>
              </w:rPr>
              <w:t xml:space="preserve"> August </w:t>
            </w:r>
            <w:r w:rsidR="003345A5" w:rsidRPr="003345A5">
              <w:rPr>
                <w:rFonts w:ascii="Calibri" w:hAnsi="Calibri" w:cs="Calibri"/>
                <w:b/>
                <w:bCs/>
                <w:sz w:val="22"/>
                <w:szCs w:val="22"/>
              </w:rPr>
              <w:t xml:space="preserve"> 2025</w:t>
            </w:r>
          </w:p>
        </w:tc>
      </w:tr>
      <w:tr w:rsidR="00D35028" w14:paraId="19E5BBF0" w14:textId="77777777" w:rsidTr="00CB45F3">
        <w:trPr>
          <w:trHeight w:val="249"/>
        </w:trPr>
        <w:tc>
          <w:tcPr>
            <w:tcW w:w="1838" w:type="dxa"/>
          </w:tcPr>
          <w:p w14:paraId="1E066DD6" w14:textId="62067B5C" w:rsidR="00D35028" w:rsidRPr="009668AD" w:rsidRDefault="00D0278F" w:rsidP="00532959">
            <w:pPr>
              <w:rPr>
                <w:rFonts w:ascii="Calibri" w:hAnsi="Calibri" w:cs="Calibri"/>
                <w:b/>
                <w:bCs/>
                <w:sz w:val="22"/>
                <w:szCs w:val="22"/>
              </w:rPr>
            </w:pPr>
            <w:r>
              <w:rPr>
                <w:rFonts w:ascii="Calibri" w:hAnsi="Calibri" w:cs="Calibri"/>
                <w:b/>
                <w:bCs/>
                <w:sz w:val="22"/>
                <w:szCs w:val="22"/>
              </w:rPr>
              <w:t xml:space="preserve">Pharmacy Recruitment for contraception research -NHS England </w:t>
            </w:r>
          </w:p>
        </w:tc>
        <w:tc>
          <w:tcPr>
            <w:tcW w:w="10490" w:type="dxa"/>
            <w:gridSpan w:val="2"/>
          </w:tcPr>
          <w:p w14:paraId="1E98A93B" w14:textId="4B6BCAC8" w:rsidR="001F6EA4" w:rsidRPr="001F6EA4" w:rsidRDefault="001F6EA4" w:rsidP="001F6EA4">
            <w:pPr>
              <w:jc w:val="both"/>
              <w:rPr>
                <w:rFonts w:ascii="Calibri" w:hAnsi="Calibri" w:cs="Calibri"/>
                <w:b/>
                <w:bCs/>
                <w:sz w:val="22"/>
                <w:szCs w:val="22"/>
                <w:u w:val="single"/>
              </w:rPr>
            </w:pPr>
            <w:r w:rsidRPr="003345A5">
              <w:rPr>
                <w:rFonts w:ascii="Calibri" w:hAnsi="Calibri" w:cs="Calibri"/>
                <w:b/>
                <w:bCs/>
                <w:sz w:val="22"/>
                <w:szCs w:val="22"/>
                <w:u w:val="single"/>
              </w:rPr>
              <w:t xml:space="preserve">NHS </w:t>
            </w:r>
            <w:r w:rsidR="005D2857" w:rsidRPr="003345A5">
              <w:rPr>
                <w:rFonts w:ascii="Calibri" w:hAnsi="Calibri" w:cs="Calibri"/>
                <w:b/>
                <w:bCs/>
                <w:sz w:val="22"/>
                <w:szCs w:val="22"/>
                <w:u w:val="single"/>
              </w:rPr>
              <w:t>England would</w:t>
            </w:r>
            <w:r w:rsidRPr="003345A5">
              <w:rPr>
                <w:rFonts w:ascii="Calibri" w:hAnsi="Calibri" w:cs="Calibri"/>
                <w:b/>
                <w:bCs/>
                <w:sz w:val="22"/>
                <w:szCs w:val="22"/>
                <w:u w:val="single"/>
              </w:rPr>
              <w:t xml:space="preserve"> </w:t>
            </w:r>
            <w:r w:rsidRPr="001F6EA4">
              <w:rPr>
                <w:rFonts w:ascii="Calibri" w:hAnsi="Calibri" w:cs="Calibri"/>
                <w:b/>
                <w:bCs/>
                <w:sz w:val="22"/>
                <w:szCs w:val="22"/>
                <w:u w:val="single"/>
              </w:rPr>
              <w:t>like to hear your views on the digital aspect of pharmacy contraception services</w:t>
            </w:r>
          </w:p>
          <w:p w14:paraId="401081FC" w14:textId="77777777" w:rsidR="001F6EA4" w:rsidRDefault="001F6EA4" w:rsidP="00D0278F">
            <w:pPr>
              <w:jc w:val="both"/>
              <w:rPr>
                <w:rFonts w:ascii="Calibri" w:hAnsi="Calibri" w:cs="Calibri"/>
                <w:b/>
                <w:bCs/>
                <w:sz w:val="22"/>
                <w:szCs w:val="22"/>
              </w:rPr>
            </w:pPr>
          </w:p>
          <w:p w14:paraId="347D533B" w14:textId="6D300053" w:rsidR="00D0278F" w:rsidRPr="00D0278F" w:rsidRDefault="00D0278F" w:rsidP="00D0278F">
            <w:pPr>
              <w:jc w:val="both"/>
              <w:rPr>
                <w:rFonts w:ascii="Calibri" w:hAnsi="Calibri" w:cs="Calibri"/>
                <w:b/>
                <w:bCs/>
                <w:sz w:val="22"/>
                <w:szCs w:val="22"/>
              </w:rPr>
            </w:pPr>
            <w:r>
              <w:rPr>
                <w:rFonts w:ascii="Calibri" w:hAnsi="Calibri" w:cs="Calibri"/>
                <w:b/>
                <w:bCs/>
                <w:sz w:val="22"/>
                <w:szCs w:val="22"/>
              </w:rPr>
              <w:t>Introduction</w:t>
            </w:r>
            <w:r w:rsidR="00A9244F">
              <w:rPr>
                <w:rFonts w:ascii="Calibri" w:hAnsi="Calibri" w:cs="Calibri"/>
                <w:b/>
                <w:bCs/>
                <w:sz w:val="22"/>
                <w:szCs w:val="22"/>
              </w:rPr>
              <w:t xml:space="preserve"> - </w:t>
            </w:r>
            <w:r w:rsidRPr="00D0278F">
              <w:rPr>
                <w:rFonts w:ascii="Calibri" w:hAnsi="Calibri" w:cs="Calibri"/>
                <w:sz w:val="22"/>
                <w:szCs w:val="22"/>
              </w:rPr>
              <w:t>We are Katherine and Marianthi, senior user researchers with NHS England, working on the Community Pharmacy team. We would like to invite you to take part in user research to help shape the future of digital services in community pharmacy.</w:t>
            </w:r>
            <w:r w:rsidR="007E4D5F">
              <w:rPr>
                <w:rFonts w:ascii="Calibri" w:hAnsi="Calibri" w:cs="Calibri"/>
                <w:sz w:val="22"/>
                <w:szCs w:val="22"/>
              </w:rPr>
              <w:t xml:space="preserve"> </w:t>
            </w:r>
            <w:r w:rsidRPr="00D0278F">
              <w:rPr>
                <w:rFonts w:ascii="Calibri" w:hAnsi="Calibri" w:cs="Calibri"/>
                <w:sz w:val="22"/>
                <w:szCs w:val="22"/>
              </w:rPr>
              <w:t>If you’re a pharmacist who delivers contraception services (local emergency oral contraception or the national oral contraception service), your insights would be valuable to</w:t>
            </w:r>
            <w:r w:rsidRPr="00D0278F">
              <w:rPr>
                <w:rFonts w:ascii="Calibri" w:hAnsi="Calibri" w:cs="Calibri"/>
                <w:b/>
                <w:bCs/>
                <w:sz w:val="22"/>
                <w:szCs w:val="22"/>
              </w:rPr>
              <w:t xml:space="preserve"> us.</w:t>
            </w:r>
          </w:p>
          <w:p w14:paraId="46EEE097" w14:textId="77777777" w:rsidR="00D0278F" w:rsidRPr="00D0278F" w:rsidRDefault="00D0278F" w:rsidP="00D0278F">
            <w:pPr>
              <w:jc w:val="both"/>
              <w:rPr>
                <w:rFonts w:ascii="Calibri" w:hAnsi="Calibri" w:cs="Calibri"/>
                <w:b/>
                <w:bCs/>
                <w:sz w:val="22"/>
                <w:szCs w:val="22"/>
              </w:rPr>
            </w:pPr>
            <w:r w:rsidRPr="00D0278F">
              <w:rPr>
                <w:rFonts w:ascii="Calibri" w:hAnsi="Calibri" w:cs="Calibri"/>
                <w:b/>
                <w:bCs/>
                <w:sz w:val="22"/>
                <w:szCs w:val="22"/>
              </w:rPr>
              <w:t> </w:t>
            </w:r>
          </w:p>
          <w:p w14:paraId="67C9F3B2" w14:textId="152B81D9" w:rsidR="00D0278F" w:rsidRPr="00D0278F" w:rsidRDefault="00D0278F" w:rsidP="00D0278F">
            <w:pPr>
              <w:jc w:val="both"/>
              <w:rPr>
                <w:rFonts w:ascii="Calibri" w:hAnsi="Calibri" w:cs="Calibri"/>
                <w:sz w:val="22"/>
                <w:szCs w:val="22"/>
              </w:rPr>
            </w:pPr>
            <w:r w:rsidRPr="00D0278F">
              <w:rPr>
                <w:rFonts w:ascii="Calibri" w:hAnsi="Calibri" w:cs="Calibri"/>
                <w:b/>
                <w:bCs/>
                <w:sz w:val="22"/>
                <w:szCs w:val="22"/>
              </w:rPr>
              <w:t>Why we’re getting in touch</w:t>
            </w:r>
            <w:r w:rsidR="00A9244F">
              <w:rPr>
                <w:rFonts w:ascii="Calibri" w:hAnsi="Calibri" w:cs="Calibri"/>
                <w:b/>
                <w:bCs/>
                <w:sz w:val="22"/>
                <w:szCs w:val="22"/>
              </w:rPr>
              <w:t xml:space="preserve">- </w:t>
            </w:r>
            <w:r w:rsidRPr="00D0278F">
              <w:rPr>
                <w:rFonts w:ascii="Calibri" w:hAnsi="Calibri" w:cs="Calibri"/>
                <w:sz w:val="22"/>
                <w:szCs w:val="22"/>
              </w:rPr>
              <w:t>We want to better understand how IT can support you – from referral to consultation to claiming – by learning what already works well and where the current challenges lie. Your feedback will influence how national services can better support the way you actually work.</w:t>
            </w:r>
          </w:p>
          <w:p w14:paraId="4996EB79" w14:textId="77777777" w:rsidR="00D0278F" w:rsidRPr="00D0278F" w:rsidRDefault="00D0278F" w:rsidP="00D0278F">
            <w:pPr>
              <w:jc w:val="both"/>
              <w:rPr>
                <w:rFonts w:ascii="Calibri" w:hAnsi="Calibri" w:cs="Calibri"/>
                <w:b/>
                <w:bCs/>
                <w:sz w:val="22"/>
                <w:szCs w:val="22"/>
              </w:rPr>
            </w:pPr>
            <w:r w:rsidRPr="00D0278F">
              <w:rPr>
                <w:rFonts w:ascii="Calibri" w:hAnsi="Calibri" w:cs="Calibri"/>
                <w:b/>
                <w:bCs/>
                <w:sz w:val="22"/>
                <w:szCs w:val="22"/>
              </w:rPr>
              <w:t> </w:t>
            </w:r>
          </w:p>
          <w:p w14:paraId="2B3C583A" w14:textId="40A9554E" w:rsidR="00D0278F" w:rsidRPr="00D0278F" w:rsidRDefault="00D0278F" w:rsidP="00D0278F">
            <w:pPr>
              <w:jc w:val="both"/>
              <w:rPr>
                <w:rFonts w:ascii="Calibri" w:hAnsi="Calibri" w:cs="Calibri"/>
                <w:sz w:val="22"/>
                <w:szCs w:val="22"/>
              </w:rPr>
            </w:pPr>
            <w:r w:rsidRPr="00D0278F">
              <w:rPr>
                <w:rFonts w:ascii="Calibri" w:hAnsi="Calibri" w:cs="Calibri"/>
                <w:b/>
                <w:bCs/>
                <w:sz w:val="22"/>
                <w:szCs w:val="22"/>
              </w:rPr>
              <w:t>What to expect</w:t>
            </w:r>
            <w:r w:rsidR="00A9244F">
              <w:rPr>
                <w:rFonts w:ascii="Calibri" w:hAnsi="Calibri" w:cs="Calibri"/>
                <w:b/>
                <w:bCs/>
                <w:sz w:val="22"/>
                <w:szCs w:val="22"/>
              </w:rPr>
              <w:t xml:space="preserve">- </w:t>
            </w:r>
            <w:r w:rsidRPr="00D0278F">
              <w:rPr>
                <w:rFonts w:ascii="Calibri" w:hAnsi="Calibri" w:cs="Calibri"/>
                <w:sz w:val="22"/>
                <w:szCs w:val="22"/>
              </w:rPr>
              <w:t>We’re particularly keen to visit pharmacies in person, so we can see how things work in context and hear your experiences firsthand. Onsite visits will start from beginning of July.</w:t>
            </w:r>
            <w:r w:rsidR="002B0FC8" w:rsidRPr="00A9244F">
              <w:rPr>
                <w:rFonts w:ascii="Calibri" w:hAnsi="Calibri" w:cs="Calibri"/>
                <w:sz w:val="22"/>
                <w:szCs w:val="22"/>
              </w:rPr>
              <w:t xml:space="preserve"> </w:t>
            </w:r>
            <w:r w:rsidRPr="00D0278F">
              <w:rPr>
                <w:rFonts w:ascii="Calibri" w:hAnsi="Calibri" w:cs="Calibri"/>
                <w:sz w:val="22"/>
                <w:szCs w:val="22"/>
              </w:rPr>
              <w:t>If an in-person visit isn’t possible, we can also arrange a 60-minute online session at a time that suits you.</w:t>
            </w:r>
          </w:p>
          <w:p w14:paraId="4B597C02" w14:textId="1354438F" w:rsidR="00D0278F" w:rsidRPr="00A9244F" w:rsidRDefault="00D0278F" w:rsidP="00A9244F">
            <w:pPr>
              <w:pStyle w:val="ListParagraph"/>
              <w:numPr>
                <w:ilvl w:val="0"/>
                <w:numId w:val="13"/>
              </w:numPr>
              <w:jc w:val="both"/>
              <w:rPr>
                <w:rFonts w:ascii="Calibri" w:hAnsi="Calibri" w:cs="Calibri"/>
                <w:b/>
                <w:bCs/>
                <w:sz w:val="22"/>
                <w:szCs w:val="22"/>
              </w:rPr>
            </w:pPr>
            <w:r w:rsidRPr="00A9244F">
              <w:rPr>
                <w:rFonts w:ascii="Calibri" w:hAnsi="Calibri" w:cs="Calibri"/>
                <w:b/>
                <w:bCs/>
                <w:sz w:val="22"/>
                <w:szCs w:val="22"/>
              </w:rPr>
              <w:t xml:space="preserve">Conversations will be </w:t>
            </w:r>
            <w:r w:rsidR="006F283B" w:rsidRPr="00A9244F">
              <w:rPr>
                <w:rFonts w:ascii="Calibri" w:hAnsi="Calibri" w:cs="Calibri"/>
                <w:b/>
                <w:bCs/>
                <w:sz w:val="22"/>
                <w:szCs w:val="22"/>
              </w:rPr>
              <w:t>informal,</w:t>
            </w:r>
            <w:r w:rsidRPr="00A9244F">
              <w:rPr>
                <w:rFonts w:ascii="Calibri" w:hAnsi="Calibri" w:cs="Calibri"/>
                <w:b/>
                <w:bCs/>
                <w:sz w:val="22"/>
                <w:szCs w:val="22"/>
              </w:rPr>
              <w:t xml:space="preserve"> and you don't need to prepare anything in advance</w:t>
            </w:r>
          </w:p>
          <w:p w14:paraId="1EB8093B" w14:textId="15547D6C" w:rsidR="00D0278F" w:rsidRPr="00D0278F" w:rsidRDefault="00D0278F" w:rsidP="000A3EF5">
            <w:pPr>
              <w:numPr>
                <w:ilvl w:val="0"/>
                <w:numId w:val="13"/>
              </w:numPr>
              <w:jc w:val="both"/>
              <w:rPr>
                <w:rFonts w:ascii="Calibri" w:hAnsi="Calibri" w:cs="Calibri"/>
                <w:b/>
                <w:bCs/>
                <w:sz w:val="22"/>
                <w:szCs w:val="22"/>
              </w:rPr>
            </w:pPr>
            <w:r w:rsidRPr="00D0278F">
              <w:rPr>
                <w:rFonts w:ascii="Calibri" w:hAnsi="Calibri" w:cs="Calibri"/>
                <w:b/>
                <w:bCs/>
                <w:sz w:val="22"/>
                <w:szCs w:val="22"/>
              </w:rPr>
              <w:t>Everything you share will be anonymous, so that you can share your honest opinions freely - we’re here to listen and learn from your real experiences. </w:t>
            </w:r>
          </w:p>
          <w:p w14:paraId="77B05D77" w14:textId="469C2433" w:rsidR="00D35028" w:rsidRPr="00E55382" w:rsidRDefault="00D0278F" w:rsidP="00A15E4D">
            <w:pPr>
              <w:jc w:val="both"/>
              <w:rPr>
                <w:rFonts w:ascii="Calibri" w:hAnsi="Calibri" w:cs="Calibri"/>
                <w:b/>
                <w:bCs/>
                <w:sz w:val="22"/>
                <w:szCs w:val="22"/>
              </w:rPr>
            </w:pPr>
            <w:r w:rsidRPr="00D0278F">
              <w:rPr>
                <w:rFonts w:ascii="Calibri" w:hAnsi="Calibri" w:cs="Calibri"/>
                <w:b/>
                <w:bCs/>
                <w:sz w:val="22"/>
                <w:szCs w:val="22"/>
                <w:highlight w:val="green"/>
              </w:rPr>
              <w:t>Interested in taking part?</w:t>
            </w:r>
            <w:r w:rsidR="00CB45F3" w:rsidRPr="003345A5">
              <w:rPr>
                <w:rFonts w:ascii="Calibri" w:hAnsi="Calibri" w:cs="Calibri"/>
                <w:b/>
                <w:bCs/>
                <w:sz w:val="22"/>
                <w:szCs w:val="22"/>
                <w:highlight w:val="green"/>
              </w:rPr>
              <w:t xml:space="preserve"> </w:t>
            </w:r>
            <w:r w:rsidRPr="00D0278F">
              <w:rPr>
                <w:rFonts w:ascii="Calibri" w:hAnsi="Calibri" w:cs="Calibri"/>
                <w:b/>
                <w:bCs/>
                <w:sz w:val="22"/>
                <w:szCs w:val="22"/>
                <w:highlight w:val="green"/>
              </w:rPr>
              <w:t xml:space="preserve">Please </w:t>
            </w:r>
            <w:hyperlink r:id="rId18" w:history="1">
              <w:r w:rsidRPr="00D0278F">
                <w:rPr>
                  <w:rStyle w:val="Hyperlink"/>
                  <w:rFonts w:ascii="Calibri" w:hAnsi="Calibri" w:cs="Calibri"/>
                  <w:b/>
                  <w:bCs/>
                  <w:sz w:val="22"/>
                  <w:szCs w:val="22"/>
                  <w:highlight w:val="green"/>
                </w:rPr>
                <w:t>sign up using this link</w:t>
              </w:r>
            </w:hyperlink>
            <w:r w:rsidRPr="00D0278F">
              <w:rPr>
                <w:rFonts w:ascii="Calibri" w:hAnsi="Calibri" w:cs="Calibri"/>
                <w:b/>
                <w:bCs/>
                <w:sz w:val="22"/>
                <w:szCs w:val="22"/>
                <w:highlight w:val="green"/>
              </w:rPr>
              <w:t xml:space="preserve"> – we’ll then be in touch to arrange a time that works for you.</w:t>
            </w:r>
          </w:p>
        </w:tc>
        <w:tc>
          <w:tcPr>
            <w:tcW w:w="1890" w:type="dxa"/>
          </w:tcPr>
          <w:p w14:paraId="43FE9D4F" w14:textId="403C8CBD" w:rsidR="00D35028" w:rsidRPr="003345A5" w:rsidRDefault="00CB45F3" w:rsidP="00532959">
            <w:pPr>
              <w:jc w:val="both"/>
              <w:rPr>
                <w:rFonts w:ascii="Calibri" w:hAnsi="Calibri" w:cs="Calibri"/>
                <w:b/>
                <w:bCs/>
                <w:sz w:val="22"/>
                <w:szCs w:val="22"/>
              </w:rPr>
            </w:pPr>
            <w:r w:rsidRPr="003345A5">
              <w:rPr>
                <w:rFonts w:ascii="Calibri" w:hAnsi="Calibri" w:cs="Calibri"/>
                <w:b/>
                <w:bCs/>
                <w:sz w:val="22"/>
                <w:szCs w:val="22"/>
              </w:rPr>
              <w:t xml:space="preserve">Ongoing </w:t>
            </w:r>
          </w:p>
        </w:tc>
      </w:tr>
    </w:tbl>
    <w:p w14:paraId="096C82C4" w14:textId="77777777" w:rsidR="003433A4" w:rsidRPr="0041356D" w:rsidRDefault="003433A4" w:rsidP="003433A4">
      <w:pPr>
        <w:spacing w:line="240" w:lineRule="auto"/>
        <w:jc w:val="both"/>
        <w:rPr>
          <w:rFonts w:ascii="Calibri" w:hAnsi="Calibri" w:cs="Calibri"/>
          <w:sz w:val="22"/>
          <w:szCs w:val="22"/>
        </w:rPr>
      </w:pPr>
    </w:p>
    <w:p w14:paraId="4100ADD0" w14:textId="77777777" w:rsidR="003433A4" w:rsidRPr="0041356D" w:rsidRDefault="003433A4" w:rsidP="0041356D">
      <w:pPr>
        <w:spacing w:line="240" w:lineRule="auto"/>
        <w:jc w:val="both"/>
        <w:rPr>
          <w:rFonts w:ascii="Calibri" w:hAnsi="Calibri" w:cs="Calibri"/>
          <w:sz w:val="22"/>
          <w:szCs w:val="22"/>
        </w:rPr>
      </w:pPr>
    </w:p>
    <w:sectPr w:rsidR="003433A4" w:rsidRPr="0041356D" w:rsidSect="002A18D4">
      <w:headerReference w:type="default" r:id="rId19"/>
      <w:footerReference w:type="defaul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61760" w14:textId="77777777" w:rsidR="00885CC0" w:rsidRDefault="00885CC0" w:rsidP="0041356D">
      <w:pPr>
        <w:spacing w:after="0" w:line="240" w:lineRule="auto"/>
      </w:pPr>
      <w:r>
        <w:separator/>
      </w:r>
    </w:p>
  </w:endnote>
  <w:endnote w:type="continuationSeparator" w:id="0">
    <w:p w14:paraId="1A9760B6" w14:textId="77777777" w:rsidR="00885CC0" w:rsidRDefault="00885CC0" w:rsidP="0041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976983"/>
      <w:docPartObj>
        <w:docPartGallery w:val="Page Numbers (Bottom of Page)"/>
        <w:docPartUnique/>
      </w:docPartObj>
    </w:sdtPr>
    <w:sdtEndPr/>
    <w:sdtContent>
      <w:p w14:paraId="38ACC23C" w14:textId="6B83760C" w:rsidR="003345A5" w:rsidRDefault="003345A5">
        <w:pPr>
          <w:pStyle w:val="Footer"/>
          <w:jc w:val="center"/>
        </w:pPr>
        <w:r>
          <w:fldChar w:fldCharType="begin"/>
        </w:r>
        <w:r>
          <w:instrText>PAGE   \* MERGEFORMAT</w:instrText>
        </w:r>
        <w:r>
          <w:fldChar w:fldCharType="separate"/>
        </w:r>
        <w:r>
          <w:t>2</w:t>
        </w:r>
        <w:r>
          <w:fldChar w:fldCharType="end"/>
        </w:r>
      </w:p>
    </w:sdtContent>
  </w:sdt>
  <w:p w14:paraId="6C5F0E66" w14:textId="77777777" w:rsidR="003345A5" w:rsidRDefault="00334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A926D" w14:textId="77777777" w:rsidR="00885CC0" w:rsidRDefault="00885CC0" w:rsidP="0041356D">
      <w:pPr>
        <w:spacing w:after="0" w:line="240" w:lineRule="auto"/>
      </w:pPr>
      <w:r>
        <w:separator/>
      </w:r>
    </w:p>
  </w:footnote>
  <w:footnote w:type="continuationSeparator" w:id="0">
    <w:p w14:paraId="049E8D62" w14:textId="77777777" w:rsidR="00885CC0" w:rsidRDefault="00885CC0" w:rsidP="00413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1604" w14:textId="49E88DB3" w:rsidR="00060969" w:rsidRDefault="00060969" w:rsidP="00BA4C6E">
    <w:pPr>
      <w:tabs>
        <w:tab w:val="center" w:pos="6979"/>
        <w:tab w:val="left" w:pos="12120"/>
      </w:tabs>
      <w:rPr>
        <w:b/>
        <w:bCs/>
      </w:rPr>
    </w:pPr>
    <w:r w:rsidRPr="00060969">
      <w:rPr>
        <w:b/>
        <w:bCs/>
        <w:noProof/>
      </w:rPr>
      <mc:AlternateContent>
        <mc:Choice Requires="wpg">
          <w:drawing>
            <wp:anchor distT="0" distB="0" distL="114300" distR="114300" simplePos="0" relativeHeight="251659264" behindDoc="0" locked="0" layoutInCell="1" allowOverlap="1" wp14:anchorId="1E400D1A" wp14:editId="72984DED">
              <wp:simplePos x="0" y="0"/>
              <wp:positionH relativeFrom="column">
                <wp:posOffset>2762250</wp:posOffset>
              </wp:positionH>
              <wp:positionV relativeFrom="paragraph">
                <wp:posOffset>242570</wp:posOffset>
              </wp:positionV>
              <wp:extent cx="2997200" cy="469900"/>
              <wp:effectExtent l="0" t="0" r="0" b="6350"/>
              <wp:wrapNone/>
              <wp:docPr id="6" name="Group 5">
                <a:extLst xmlns:a="http://schemas.openxmlformats.org/drawingml/2006/main">
                  <a:ext uri="{FF2B5EF4-FFF2-40B4-BE49-F238E27FC236}">
                    <a16:creationId xmlns:a16="http://schemas.microsoft.com/office/drawing/2014/main" id="{8EC740AE-260A-BC3D-7CF5-B9EADDDD432E}"/>
                  </a:ext>
                </a:extLst>
              </wp:docPr>
              <wp:cNvGraphicFramePr/>
              <a:graphic xmlns:a="http://schemas.openxmlformats.org/drawingml/2006/main">
                <a:graphicData uri="http://schemas.microsoft.com/office/word/2010/wordprocessingGroup">
                  <wpg:wgp>
                    <wpg:cNvGrpSpPr/>
                    <wpg:grpSpPr>
                      <a:xfrm>
                        <a:off x="0" y="0"/>
                        <a:ext cx="2997200" cy="469900"/>
                        <a:chOff x="0" y="0"/>
                        <a:chExt cx="7239823" cy="1357568"/>
                      </a:xfrm>
                    </wpg:grpSpPr>
                    <pic:pic xmlns:pic="http://schemas.openxmlformats.org/drawingml/2006/picture">
                      <pic:nvPicPr>
                        <pic:cNvPr id="1285844937" name="Picture 1285844937" descr="South West London ICS">
                          <a:extLst>
                            <a:ext uri="{FF2B5EF4-FFF2-40B4-BE49-F238E27FC236}">
                              <a16:creationId xmlns:a16="http://schemas.microsoft.com/office/drawing/2014/main" id="{F1FCD1C6-9B5A-1E07-D255-70CD38D75A67}"/>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0855" cy="1357568"/>
                        </a:xfrm>
                        <a:prstGeom prst="rect">
                          <a:avLst/>
                        </a:prstGeom>
                        <a:noFill/>
                        <a:ln>
                          <a:noFill/>
                        </a:ln>
                      </pic:spPr>
                    </pic:pic>
                    <pic:pic xmlns:pic="http://schemas.openxmlformats.org/drawingml/2006/picture">
                      <pic:nvPicPr>
                        <pic:cNvPr id="1102380773" name="Picture 1102380773" descr="Community Pharmacy South West London">
                          <a:extLst>
                            <a:ext uri="{FF2B5EF4-FFF2-40B4-BE49-F238E27FC236}">
                              <a16:creationId xmlns:a16="http://schemas.microsoft.com/office/drawing/2014/main" id="{30D05C73-E0EE-9A2B-6B43-3297B797691B}"/>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850852" y="42409"/>
                          <a:ext cx="4388971" cy="11938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06D2A002" id="Group 5" o:spid="_x0000_s1026" style="position:absolute;margin-left:217.5pt;margin-top:19.1pt;width:236pt;height:37pt;z-index:251659264;mso-width-relative:margin;mso-height-relative:margin" coordsize="72398,13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5844937" o:spid="_x0000_s1027" type="#_x0000_t75" alt="South West London ICS" style="position:absolute;width:26808;height:13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">
                <v:imagedata r:id="rId3" o:title="South West London ICS"/>
              </v:shape>
              <v:shape id="Picture 1102380773" o:spid="_x0000_s1028" type="#_x0000_t75" alt="Community Pharmacy South West London" style="position:absolute;left:28508;top:424;width:43890;height:11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">
                <v:imagedata r:id="rId4" o:title="Community Pharmacy South West London"/>
              </v:shape>
            </v:group>
          </w:pict>
        </mc:Fallback>
      </mc:AlternateContent>
    </w:r>
    <w:r w:rsidR="00BA4C6E">
      <w:rPr>
        <w:b/>
        <w:bCs/>
      </w:rPr>
      <w:tab/>
    </w:r>
    <w:r w:rsidR="0041356D" w:rsidRPr="0041356D">
      <w:rPr>
        <w:b/>
        <w:bCs/>
      </w:rPr>
      <w:t>SW LONDON ICB – COMMUNITY PHARMACY UPDATE AUGUST 2025</w:t>
    </w:r>
  </w:p>
  <w:p w14:paraId="5C254BCE" w14:textId="541BCF32" w:rsidR="0041356D" w:rsidRPr="0041356D" w:rsidRDefault="00BA4C6E" w:rsidP="00BA4C6E">
    <w:pPr>
      <w:tabs>
        <w:tab w:val="center" w:pos="6979"/>
        <w:tab w:val="left" w:pos="12120"/>
      </w:tabs>
      <w:rPr>
        <w:b/>
        <w:bCs/>
      </w:rPr>
    </w:pPr>
    <w:r>
      <w:rPr>
        <w:b/>
        <w:bCs/>
      </w:rPr>
      <w:tab/>
    </w:r>
  </w:p>
  <w:p w14:paraId="50B2B870" w14:textId="7F3EC035" w:rsidR="0041356D" w:rsidRPr="0041356D" w:rsidRDefault="0041356D" w:rsidP="00413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62A"/>
    <w:multiLevelType w:val="multilevel"/>
    <w:tmpl w:val="B4FA4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4379E"/>
    <w:multiLevelType w:val="multilevel"/>
    <w:tmpl w:val="B6B6ED04"/>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E9C3890"/>
    <w:multiLevelType w:val="multilevel"/>
    <w:tmpl w:val="37CE3F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EA57191"/>
    <w:multiLevelType w:val="hybridMultilevel"/>
    <w:tmpl w:val="68223DA8"/>
    <w:lvl w:ilvl="0" w:tplc="4904B1B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62B5B22"/>
    <w:multiLevelType w:val="multilevel"/>
    <w:tmpl w:val="F2F675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AA564FE"/>
    <w:multiLevelType w:val="multilevel"/>
    <w:tmpl w:val="412E0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E0579"/>
    <w:multiLevelType w:val="hybridMultilevel"/>
    <w:tmpl w:val="DE24BCF0"/>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7" w15:restartNumberingAfterBreak="0">
    <w:nsid w:val="56D2728B"/>
    <w:multiLevelType w:val="multilevel"/>
    <w:tmpl w:val="42227C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2436402"/>
    <w:multiLevelType w:val="multilevel"/>
    <w:tmpl w:val="C270E7E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89033CD"/>
    <w:multiLevelType w:val="multilevel"/>
    <w:tmpl w:val="E3CC8C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6A964A5A"/>
    <w:multiLevelType w:val="hybridMultilevel"/>
    <w:tmpl w:val="34E8F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4753D8"/>
    <w:multiLevelType w:val="multilevel"/>
    <w:tmpl w:val="85B2665A"/>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7A47506A"/>
    <w:multiLevelType w:val="multilevel"/>
    <w:tmpl w:val="731C7EB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16cid:durableId="9117422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9590288">
    <w:abstractNumId w:val="2"/>
  </w:num>
  <w:num w:numId="3" w16cid:durableId="13094773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606452">
    <w:abstractNumId w:val="4"/>
  </w:num>
  <w:num w:numId="5" w16cid:durableId="125062643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375308">
    <w:abstractNumId w:val="5"/>
  </w:num>
  <w:num w:numId="7" w16cid:durableId="132751149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9058754">
    <w:abstractNumId w:val="6"/>
  </w:num>
  <w:num w:numId="9" w16cid:durableId="1030374581">
    <w:abstractNumId w:val="3"/>
  </w:num>
  <w:num w:numId="10" w16cid:durableId="1272207356">
    <w:abstractNumId w:val="0"/>
  </w:num>
  <w:num w:numId="11" w16cid:durableId="1281835874">
    <w:abstractNumId w:val="9"/>
  </w:num>
  <w:num w:numId="12" w16cid:durableId="1892227819">
    <w:abstractNumId w:val="10"/>
  </w:num>
  <w:num w:numId="13" w16cid:durableId="18770423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6D"/>
    <w:rsid w:val="00060969"/>
    <w:rsid w:val="000D5F13"/>
    <w:rsid w:val="001F6EA4"/>
    <w:rsid w:val="0028232C"/>
    <w:rsid w:val="0029180F"/>
    <w:rsid w:val="002A18D4"/>
    <w:rsid w:val="002B0FC8"/>
    <w:rsid w:val="00305FDC"/>
    <w:rsid w:val="003345A5"/>
    <w:rsid w:val="003355C6"/>
    <w:rsid w:val="003433A4"/>
    <w:rsid w:val="0035050A"/>
    <w:rsid w:val="003C7817"/>
    <w:rsid w:val="003E2532"/>
    <w:rsid w:val="0041356D"/>
    <w:rsid w:val="00476C03"/>
    <w:rsid w:val="00534B0F"/>
    <w:rsid w:val="005D2857"/>
    <w:rsid w:val="00690B3C"/>
    <w:rsid w:val="006F283B"/>
    <w:rsid w:val="00773C0C"/>
    <w:rsid w:val="00793A9F"/>
    <w:rsid w:val="007A078C"/>
    <w:rsid w:val="007E4D5F"/>
    <w:rsid w:val="00885CC0"/>
    <w:rsid w:val="008E7C9C"/>
    <w:rsid w:val="009668AD"/>
    <w:rsid w:val="00967D30"/>
    <w:rsid w:val="00997FD9"/>
    <w:rsid w:val="009E6855"/>
    <w:rsid w:val="00A15E4D"/>
    <w:rsid w:val="00A9244F"/>
    <w:rsid w:val="00AD1E9E"/>
    <w:rsid w:val="00AD29CA"/>
    <w:rsid w:val="00AF78F8"/>
    <w:rsid w:val="00BA4C6E"/>
    <w:rsid w:val="00CB45F3"/>
    <w:rsid w:val="00D0278F"/>
    <w:rsid w:val="00D2041C"/>
    <w:rsid w:val="00D35028"/>
    <w:rsid w:val="00D70702"/>
    <w:rsid w:val="00E1113E"/>
    <w:rsid w:val="00E55382"/>
    <w:rsid w:val="00EB0116"/>
    <w:rsid w:val="00F46F23"/>
    <w:rsid w:val="00F76F0D"/>
    <w:rsid w:val="00F87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88C759"/>
  <w15:chartTrackingRefBased/>
  <w15:docId w15:val="{B5F2A6EB-7876-4679-8E25-D3DDE889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5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5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5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5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5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5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5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5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5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5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5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5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5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5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5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5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5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56D"/>
    <w:rPr>
      <w:rFonts w:eastAsiaTheme="majorEastAsia" w:cstheme="majorBidi"/>
      <w:color w:val="272727" w:themeColor="text1" w:themeTint="D8"/>
    </w:rPr>
  </w:style>
  <w:style w:type="paragraph" w:styleId="Title">
    <w:name w:val="Title"/>
    <w:basedOn w:val="Normal"/>
    <w:next w:val="Normal"/>
    <w:link w:val="TitleChar"/>
    <w:uiPriority w:val="10"/>
    <w:qFormat/>
    <w:rsid w:val="004135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5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5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5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56D"/>
    <w:pPr>
      <w:spacing w:before="160"/>
      <w:jc w:val="center"/>
    </w:pPr>
    <w:rPr>
      <w:i/>
      <w:iCs/>
      <w:color w:val="404040" w:themeColor="text1" w:themeTint="BF"/>
    </w:rPr>
  </w:style>
  <w:style w:type="character" w:customStyle="1" w:styleId="QuoteChar">
    <w:name w:val="Quote Char"/>
    <w:basedOn w:val="DefaultParagraphFont"/>
    <w:link w:val="Quote"/>
    <w:uiPriority w:val="29"/>
    <w:rsid w:val="0041356D"/>
    <w:rPr>
      <w:i/>
      <w:iCs/>
      <w:color w:val="404040" w:themeColor="text1" w:themeTint="BF"/>
    </w:rPr>
  </w:style>
  <w:style w:type="paragraph" w:styleId="ListParagraph">
    <w:name w:val="List Paragraph"/>
    <w:basedOn w:val="Normal"/>
    <w:uiPriority w:val="34"/>
    <w:qFormat/>
    <w:rsid w:val="0041356D"/>
    <w:pPr>
      <w:ind w:left="720"/>
      <w:contextualSpacing/>
    </w:pPr>
  </w:style>
  <w:style w:type="character" w:styleId="IntenseEmphasis">
    <w:name w:val="Intense Emphasis"/>
    <w:basedOn w:val="DefaultParagraphFont"/>
    <w:uiPriority w:val="21"/>
    <w:qFormat/>
    <w:rsid w:val="0041356D"/>
    <w:rPr>
      <w:i/>
      <w:iCs/>
      <w:color w:val="0F4761" w:themeColor="accent1" w:themeShade="BF"/>
    </w:rPr>
  </w:style>
  <w:style w:type="paragraph" w:styleId="IntenseQuote">
    <w:name w:val="Intense Quote"/>
    <w:basedOn w:val="Normal"/>
    <w:next w:val="Normal"/>
    <w:link w:val="IntenseQuoteChar"/>
    <w:uiPriority w:val="30"/>
    <w:qFormat/>
    <w:rsid w:val="004135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56D"/>
    <w:rPr>
      <w:i/>
      <w:iCs/>
      <w:color w:val="0F4761" w:themeColor="accent1" w:themeShade="BF"/>
    </w:rPr>
  </w:style>
  <w:style w:type="character" w:styleId="IntenseReference">
    <w:name w:val="Intense Reference"/>
    <w:basedOn w:val="DefaultParagraphFont"/>
    <w:uiPriority w:val="32"/>
    <w:qFormat/>
    <w:rsid w:val="0041356D"/>
    <w:rPr>
      <w:b/>
      <w:bCs/>
      <w:smallCaps/>
      <w:color w:val="0F4761" w:themeColor="accent1" w:themeShade="BF"/>
      <w:spacing w:val="5"/>
    </w:rPr>
  </w:style>
  <w:style w:type="paragraph" w:styleId="Header">
    <w:name w:val="header"/>
    <w:basedOn w:val="Normal"/>
    <w:link w:val="HeaderChar"/>
    <w:uiPriority w:val="99"/>
    <w:unhideWhenUsed/>
    <w:rsid w:val="00413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56D"/>
  </w:style>
  <w:style w:type="paragraph" w:styleId="Footer">
    <w:name w:val="footer"/>
    <w:basedOn w:val="Normal"/>
    <w:link w:val="FooterChar"/>
    <w:uiPriority w:val="99"/>
    <w:unhideWhenUsed/>
    <w:rsid w:val="00413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56D"/>
  </w:style>
  <w:style w:type="table" w:styleId="TableGrid">
    <w:name w:val="Table Grid"/>
    <w:basedOn w:val="TableNormal"/>
    <w:uiPriority w:val="39"/>
    <w:rsid w:val="002A1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18D4"/>
    <w:rPr>
      <w:color w:val="467886" w:themeColor="hyperlink"/>
      <w:u w:val="single"/>
    </w:rPr>
  </w:style>
  <w:style w:type="character" w:styleId="UnresolvedMention">
    <w:name w:val="Unresolved Mention"/>
    <w:basedOn w:val="DefaultParagraphFont"/>
    <w:uiPriority w:val="99"/>
    <w:semiHidden/>
    <w:unhideWhenUsed/>
    <w:rsid w:val="002A18D4"/>
    <w:rPr>
      <w:color w:val="605E5C"/>
      <w:shd w:val="clear" w:color="auto" w:fill="E1DFDD"/>
    </w:rPr>
  </w:style>
  <w:style w:type="character" w:styleId="FollowedHyperlink">
    <w:name w:val="FollowedHyperlink"/>
    <w:basedOn w:val="DefaultParagraphFont"/>
    <w:uiPriority w:val="99"/>
    <w:semiHidden/>
    <w:unhideWhenUsed/>
    <w:rsid w:val="00997FD9"/>
    <w:rPr>
      <w:color w:val="96607D" w:themeColor="followedHyperlink"/>
      <w:u w:val="single"/>
    </w:rPr>
  </w:style>
  <w:style w:type="paragraph" w:styleId="NormalWeb">
    <w:name w:val="Normal (Web)"/>
    <w:basedOn w:val="Normal"/>
    <w:uiPriority w:val="99"/>
    <w:semiHidden/>
    <w:unhideWhenUsed/>
    <w:rsid w:val="00D3502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98555">
      <w:bodyDiv w:val="1"/>
      <w:marLeft w:val="0"/>
      <w:marRight w:val="0"/>
      <w:marTop w:val="0"/>
      <w:marBottom w:val="0"/>
      <w:divBdr>
        <w:top w:val="none" w:sz="0" w:space="0" w:color="auto"/>
        <w:left w:val="none" w:sz="0" w:space="0" w:color="auto"/>
        <w:bottom w:val="none" w:sz="0" w:space="0" w:color="auto"/>
        <w:right w:val="none" w:sz="0" w:space="0" w:color="auto"/>
      </w:divBdr>
    </w:div>
    <w:div w:id="342901111">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553469401">
      <w:bodyDiv w:val="1"/>
      <w:marLeft w:val="0"/>
      <w:marRight w:val="0"/>
      <w:marTop w:val="0"/>
      <w:marBottom w:val="0"/>
      <w:divBdr>
        <w:top w:val="none" w:sz="0" w:space="0" w:color="auto"/>
        <w:left w:val="none" w:sz="0" w:space="0" w:color="auto"/>
        <w:bottom w:val="none" w:sz="0" w:space="0" w:color="auto"/>
        <w:right w:val="none" w:sz="0" w:space="0" w:color="auto"/>
      </w:divBdr>
    </w:div>
    <w:div w:id="598760895">
      <w:bodyDiv w:val="1"/>
      <w:marLeft w:val="0"/>
      <w:marRight w:val="0"/>
      <w:marTop w:val="0"/>
      <w:marBottom w:val="0"/>
      <w:divBdr>
        <w:top w:val="none" w:sz="0" w:space="0" w:color="auto"/>
        <w:left w:val="none" w:sz="0" w:space="0" w:color="auto"/>
        <w:bottom w:val="none" w:sz="0" w:space="0" w:color="auto"/>
        <w:right w:val="none" w:sz="0" w:space="0" w:color="auto"/>
      </w:divBdr>
    </w:div>
    <w:div w:id="953365942">
      <w:bodyDiv w:val="1"/>
      <w:marLeft w:val="0"/>
      <w:marRight w:val="0"/>
      <w:marTop w:val="0"/>
      <w:marBottom w:val="0"/>
      <w:divBdr>
        <w:top w:val="none" w:sz="0" w:space="0" w:color="auto"/>
        <w:left w:val="none" w:sz="0" w:space="0" w:color="auto"/>
        <w:bottom w:val="none" w:sz="0" w:space="0" w:color="auto"/>
        <w:right w:val="none" w:sz="0" w:space="0" w:color="auto"/>
      </w:divBdr>
    </w:div>
    <w:div w:id="956524342">
      <w:bodyDiv w:val="1"/>
      <w:marLeft w:val="0"/>
      <w:marRight w:val="0"/>
      <w:marTop w:val="0"/>
      <w:marBottom w:val="0"/>
      <w:divBdr>
        <w:top w:val="none" w:sz="0" w:space="0" w:color="auto"/>
        <w:left w:val="none" w:sz="0" w:space="0" w:color="auto"/>
        <w:bottom w:val="none" w:sz="0" w:space="0" w:color="auto"/>
        <w:right w:val="none" w:sz="0" w:space="0" w:color="auto"/>
      </w:divBdr>
    </w:div>
    <w:div w:id="1060442706">
      <w:bodyDiv w:val="1"/>
      <w:marLeft w:val="0"/>
      <w:marRight w:val="0"/>
      <w:marTop w:val="0"/>
      <w:marBottom w:val="0"/>
      <w:divBdr>
        <w:top w:val="none" w:sz="0" w:space="0" w:color="auto"/>
        <w:left w:val="none" w:sz="0" w:space="0" w:color="auto"/>
        <w:bottom w:val="none" w:sz="0" w:space="0" w:color="auto"/>
        <w:right w:val="none" w:sz="0" w:space="0" w:color="auto"/>
      </w:divBdr>
    </w:div>
    <w:div w:id="1103766667">
      <w:bodyDiv w:val="1"/>
      <w:marLeft w:val="0"/>
      <w:marRight w:val="0"/>
      <w:marTop w:val="0"/>
      <w:marBottom w:val="0"/>
      <w:divBdr>
        <w:top w:val="none" w:sz="0" w:space="0" w:color="auto"/>
        <w:left w:val="none" w:sz="0" w:space="0" w:color="auto"/>
        <w:bottom w:val="none" w:sz="0" w:space="0" w:color="auto"/>
        <w:right w:val="none" w:sz="0" w:space="0" w:color="auto"/>
      </w:divBdr>
    </w:div>
    <w:div w:id="1180506173">
      <w:bodyDiv w:val="1"/>
      <w:marLeft w:val="0"/>
      <w:marRight w:val="0"/>
      <w:marTop w:val="0"/>
      <w:marBottom w:val="0"/>
      <w:divBdr>
        <w:top w:val="none" w:sz="0" w:space="0" w:color="auto"/>
        <w:left w:val="none" w:sz="0" w:space="0" w:color="auto"/>
        <w:bottom w:val="none" w:sz="0" w:space="0" w:color="auto"/>
        <w:right w:val="none" w:sz="0" w:space="0" w:color="auto"/>
      </w:divBdr>
    </w:div>
    <w:div w:id="1229999805">
      <w:bodyDiv w:val="1"/>
      <w:marLeft w:val="0"/>
      <w:marRight w:val="0"/>
      <w:marTop w:val="0"/>
      <w:marBottom w:val="0"/>
      <w:divBdr>
        <w:top w:val="none" w:sz="0" w:space="0" w:color="auto"/>
        <w:left w:val="none" w:sz="0" w:space="0" w:color="auto"/>
        <w:bottom w:val="none" w:sz="0" w:space="0" w:color="auto"/>
        <w:right w:val="none" w:sz="0" w:space="0" w:color="auto"/>
      </w:divBdr>
    </w:div>
    <w:div w:id="1285161701">
      <w:bodyDiv w:val="1"/>
      <w:marLeft w:val="0"/>
      <w:marRight w:val="0"/>
      <w:marTop w:val="0"/>
      <w:marBottom w:val="0"/>
      <w:divBdr>
        <w:top w:val="none" w:sz="0" w:space="0" w:color="auto"/>
        <w:left w:val="none" w:sz="0" w:space="0" w:color="auto"/>
        <w:bottom w:val="none" w:sz="0" w:space="0" w:color="auto"/>
        <w:right w:val="none" w:sz="0" w:space="0" w:color="auto"/>
      </w:divBdr>
    </w:div>
    <w:div w:id="1428572909">
      <w:bodyDiv w:val="1"/>
      <w:marLeft w:val="0"/>
      <w:marRight w:val="0"/>
      <w:marTop w:val="0"/>
      <w:marBottom w:val="0"/>
      <w:divBdr>
        <w:top w:val="none" w:sz="0" w:space="0" w:color="auto"/>
        <w:left w:val="none" w:sz="0" w:space="0" w:color="auto"/>
        <w:bottom w:val="none" w:sz="0" w:space="0" w:color="auto"/>
        <w:right w:val="none" w:sz="0" w:space="0" w:color="auto"/>
      </w:divBdr>
    </w:div>
    <w:div w:id="1543860195">
      <w:bodyDiv w:val="1"/>
      <w:marLeft w:val="0"/>
      <w:marRight w:val="0"/>
      <w:marTop w:val="0"/>
      <w:marBottom w:val="0"/>
      <w:divBdr>
        <w:top w:val="none" w:sz="0" w:space="0" w:color="auto"/>
        <w:left w:val="none" w:sz="0" w:space="0" w:color="auto"/>
        <w:bottom w:val="none" w:sz="0" w:space="0" w:color="auto"/>
        <w:right w:val="none" w:sz="0" w:space="0" w:color="auto"/>
      </w:divBdr>
    </w:div>
    <w:div w:id="1659112481">
      <w:bodyDiv w:val="1"/>
      <w:marLeft w:val="0"/>
      <w:marRight w:val="0"/>
      <w:marTop w:val="0"/>
      <w:marBottom w:val="0"/>
      <w:divBdr>
        <w:top w:val="none" w:sz="0" w:space="0" w:color="auto"/>
        <w:left w:val="none" w:sz="0" w:space="0" w:color="auto"/>
        <w:bottom w:val="none" w:sz="0" w:space="0" w:color="auto"/>
        <w:right w:val="none" w:sz="0" w:space="0" w:color="auto"/>
      </w:divBdr>
    </w:div>
    <w:div w:id="182966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forms.office.com%2Fe%2FnkJZGdej0W&amp;data=05%7C02%7Cdavid.tambyrajah%40nhs.net%7Cb01407d04ee54e14c5b008ddd658acdb%7C37c354b285b047f5b22207b48d774ee3%7C0%7C0%7C638902398541110267%7CUnknown%7CTWFpbGZsb3d8eyJFbXB0eU1hcGkiOnRydWUsIlYiOiIwLjAuMDAwMCIsIlAiOiJXaW4zMiIsIkFOIjoiTWFpbCIsIldUIjoyfQ%3D%3D%7C0%7C%7C%7C&amp;sdata=pu%2FTgZOW%2BIxl0zNVundqCdB9WD7TuzzDzxnu9aWyDho%3D&amp;reserved=0" TargetMode="External"/><Relationship Id="rId13" Type="http://schemas.openxmlformats.org/officeDocument/2006/relationships/hyperlink" Target="mailto:rodwatson@nhs.net" TargetMode="External"/><Relationship Id="rId18" Type="http://schemas.openxmlformats.org/officeDocument/2006/relationships/hyperlink" Target="https://gbr01.safelinks.protection.outlook.com/?url=https%3A%2F%2Ffeedback.digital.nhs.uk%2Fjfe%2Fform%2FSV_4V3E2rA14LiQHrM&amp;data=05%7C02%7Cdavid.tambyrajah%40nhs.net%7C8dc435c66a7b4a850f5408ddd9d8bdc0%7C37c354b285b047f5b22207b48d774ee3%7C0%7C0%7C638906247092351169%7CUnknown%7CTWFpbGZsb3d8eyJFbXB0eU1hcGkiOnRydWUsIlYiOiIwLjAuMDAwMCIsIlAiOiJXaW4zMiIsIkFOIjoiTWFpbCIsIldUIjoyfQ%3D%3D%7C0%7C%7C%7C&amp;sdata=HUMAzqSrfYXFUOmJSf2KoxAVRGlDyq8uh%2B0mt88rwt0%3D&amp;reserved=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ina.thakker@swlondon.nhs.uk" TargetMode="External"/><Relationship Id="rId17" Type="http://schemas.openxmlformats.org/officeDocument/2006/relationships/hyperlink" Target="mailto:szymon.urbanski1@nhs.net" TargetMode="External"/><Relationship Id="rId2" Type="http://schemas.openxmlformats.org/officeDocument/2006/relationships/numbering" Target="numbering.xml"/><Relationship Id="rId16" Type="http://schemas.openxmlformats.org/officeDocument/2006/relationships/package" Target="embeddings/Microsoft_PowerPoint_Presentation.ppt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br01.safelinks.protection.outlook.com/?url=https%3A%2F%2Fforms.office.com%2Fe%2FkKNu0Zwu35&amp;data=05%7C02%7Cdavid.tambyrajah%40nhs.net%7Cf2c5e9df9dca4a424d3308ddde4c5d19%7C37c354b285b047f5b22207b48d774ee3%7C0%7C0%7C638911141765026312%7CUnknown%7CTWFpbGZsb3d8eyJFbXB0eU1hcGkiOnRydWUsIlYiOiIwLjAuMDAwMCIsIlAiOiJXaW4zMiIsIkFOIjoiTWFpbCIsIldUIjoyfQ%3D%3D%7C0%7C%7C%7C&amp;sdata=YXje16tt2x2cg9GRuv3nOsAy47mK4W3BbgjAxQLe7iU%3D&amp;reserved=0"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s://gbr01.safelinks.protection.outlook.com/?url=https%3A%2F%2Fforms.office.com%2Fe%2FhnBLGikRhG&amp;data=05%7C02%7Cdavid.tambyrajah%40nhs.net%7Cf0bf2afcae8c4662da7d08ddde467a31%7C37c354b285b047f5b22207b48d774ee3%7C0%7C0%7C638911116541999728%7CUnknown%7CTWFpbGZsb3d8eyJFbXB0eU1hcGkiOnRydWUsIlYiOiIwLjAuMDAwMCIsIlAiOiJXaW4zMiIsIkFOIjoiTWFpbCIsIldUIjoyfQ%3D%3D%7C0%7C%7C%7C&amp;sdata=xtZoQ%2BxHdsm0b%2Bmly6BA6p3biPEUCAxEhdHDpvCjbLc%3D&amp;reserved=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ah.taylor@swlondon.nhs.uk" TargetMode="External"/><Relationship Id="rId14" Type="http://schemas.openxmlformats.org/officeDocument/2006/relationships/hyperlink" Target="https://gbr01.safelinks.protection.outlook.com/?url=https%3A%2F%2Fdiscovery.ucl.ac.uk%2Fid%2Feprint%2F10070466%2F3%2FGladstone%2520Gladstone_Meds.pdf&amp;data=05%7C02%7Cdavid.tambyrajah%40nhs.net%7C3f704cfcb58446defc4308dddb3b723f%7C37c354b285b047f5b22207b48d774ee3%7C0%7C1%7C638907770930684344%7CUnknown%7CTWFpbGZsb3d8eyJFbXB0eU1hcGkiOnRydWUsIlYiOiIwLjAuMDAwMCIsIlAiOiJXaW4zMiIsIkFOIjoiTWFpbCIsIldUIjoyfQ%3D%3D%7C0%7C%7C%7C&amp;sdata=dVQFLBcSUDe%2BdrMTUyOSiGFB%2BrtJATyTTWdGR56lvKI%3D&amp;reserved=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10844-5EAF-4AE8-93DB-14FB71B50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1730</Words>
  <Characters>9867</Characters>
  <Application>Microsoft Office Word</Application>
  <DocSecurity>0</DocSecurity>
  <Lines>82</Lines>
  <Paragraphs>23</Paragraphs>
  <ScaleCrop>false</ScaleCrop>
  <Company>NHS</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TAMBYRAJAH-NHSE, David (NHS ENGLAND)</dc:creator>
  <cp:keywords/>
  <dc:description/>
  <cp:lastModifiedBy>Hina Patel</cp:lastModifiedBy>
  <cp:revision>2</cp:revision>
  <dcterms:created xsi:type="dcterms:W3CDTF">2025-08-28T14:15:00Z</dcterms:created>
  <dcterms:modified xsi:type="dcterms:W3CDTF">2025-08-28T14:15:00Z</dcterms:modified>
</cp:coreProperties>
</file>