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E45" w14:textId="1938C7D4" w:rsidR="004C4869" w:rsidRPr="00075DFC" w:rsidRDefault="00075DFC" w:rsidP="0920D8FD">
      <w:pPr>
        <w:pStyle w:val="o-type-intro"/>
        <w:spacing w:before="0" w:beforeAutospacing="0"/>
        <w:jc w:val="both"/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</w:pPr>
      <w:bookmarkStart w:id="1" w:name="_Hlk48149378"/>
      <w:r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SECTION D </w:t>
      </w:r>
      <w:r w:rsidR="004C4869"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Commissioning </w:t>
      </w:r>
      <w:r w:rsidR="00751EF3"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>Landscape Local</w:t>
      </w:r>
      <w:r w:rsidR="00B94E39"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 </w:t>
      </w:r>
      <w:r w:rsidR="009536B1"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>A</w:t>
      </w:r>
      <w:r w:rsidR="00B94E39"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uthorities </w:t>
      </w:r>
      <w:r w:rsidR="009536B1" w:rsidRPr="0920D8F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– Public Health Commissioning.  </w:t>
      </w:r>
    </w:p>
    <w:p w14:paraId="420FFC44" w14:textId="2F14AD59" w:rsidR="004C4869" w:rsidRPr="00270A88" w:rsidRDefault="00B94E39" w:rsidP="00ED4349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 w:rsidRPr="00270A88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Introduction </w:t>
      </w:r>
    </w:p>
    <w:p w14:paraId="088CAAD5" w14:textId="02D441AB" w:rsidR="00982C84" w:rsidRPr="007E2BCC" w:rsidRDefault="009C0758" w:rsidP="00ED4349">
      <w:pPr>
        <w:pStyle w:val="NormalWeb"/>
        <w:spacing w:before="0"/>
        <w:jc w:val="both"/>
        <w:rPr>
          <w:rFonts w:asciiTheme="minorHAnsi" w:hAnsiTheme="minorHAnsi" w:cs="Helvetica"/>
          <w:b/>
          <w:bCs/>
          <w:color w:val="000000" w:themeColor="text1"/>
        </w:rPr>
      </w:pPr>
      <w:r w:rsidRPr="007E2BCC">
        <w:rPr>
          <w:rFonts w:asciiTheme="minorHAnsi" w:hAnsiTheme="minorHAnsi" w:cs="Helvetica"/>
          <w:color w:val="000000" w:themeColor="text1"/>
        </w:rPr>
        <w:t xml:space="preserve">The </w:t>
      </w:r>
      <w:r w:rsidR="00C60F74" w:rsidRPr="007E2BCC">
        <w:rPr>
          <w:rFonts w:asciiTheme="minorHAnsi" w:hAnsiTheme="minorHAnsi" w:cs="Helvetica"/>
          <w:color w:val="000000" w:themeColor="text1"/>
        </w:rPr>
        <w:t>Local Authorities (LAs)</w:t>
      </w:r>
      <w:r w:rsidR="00270A88" w:rsidRPr="007E2BCC">
        <w:rPr>
          <w:rFonts w:asciiTheme="minorHAnsi" w:hAnsiTheme="minorHAnsi" w:cs="Helvetica"/>
          <w:color w:val="000000" w:themeColor="text1"/>
        </w:rPr>
        <w:t xml:space="preserve">in England </w:t>
      </w:r>
      <w:r w:rsidR="00C60F74" w:rsidRPr="007E2BCC">
        <w:rPr>
          <w:rFonts w:asciiTheme="minorHAnsi" w:hAnsiTheme="minorHAnsi" w:cs="Helvetica"/>
          <w:color w:val="000000" w:themeColor="text1"/>
        </w:rPr>
        <w:t>took on responsibility for commissioning the majority of public health services from 1st April 2013</w:t>
      </w:r>
      <w:r w:rsidR="00270A88" w:rsidRPr="007E2BCC">
        <w:rPr>
          <w:rFonts w:asciiTheme="minorHAnsi" w:hAnsiTheme="minorHAnsi" w:cs="Helvetica"/>
          <w:color w:val="000000" w:themeColor="text1"/>
        </w:rPr>
        <w:t xml:space="preserve">. </w:t>
      </w:r>
      <w:r w:rsidR="00C60F74" w:rsidRPr="007E2BCC">
        <w:rPr>
          <w:rFonts w:asciiTheme="minorHAnsi" w:hAnsiTheme="minorHAnsi" w:cs="Helvetica"/>
          <w:color w:val="000000" w:themeColor="text1"/>
        </w:rPr>
        <w:t xml:space="preserve">Each LA has a </w:t>
      </w:r>
      <w:r w:rsidR="00C60F74" w:rsidRPr="007E2BCC">
        <w:rPr>
          <w:rFonts w:asciiTheme="minorHAnsi" w:hAnsiTheme="minorHAnsi" w:cs="Helvetica"/>
          <w:b/>
          <w:bCs/>
          <w:color w:val="000000" w:themeColor="text1"/>
        </w:rPr>
        <w:t>Health and Wellbeing Board (HWB)</w:t>
      </w:r>
      <w:r w:rsidR="00C60F74" w:rsidRPr="007E2BCC">
        <w:rPr>
          <w:rFonts w:asciiTheme="minorHAnsi" w:hAnsiTheme="minorHAnsi" w:cs="Helvetica"/>
          <w:color w:val="000000" w:themeColor="text1"/>
        </w:rPr>
        <w:t xml:space="preserve"> </w:t>
      </w:r>
      <w:r w:rsidR="00C60F74" w:rsidRPr="007E2BCC">
        <w:rPr>
          <w:rFonts w:asciiTheme="minorHAnsi" w:hAnsiTheme="minorHAnsi" w:cs="Helvetica"/>
          <w:b/>
          <w:bCs/>
          <w:color w:val="000000" w:themeColor="text1"/>
        </w:rPr>
        <w:t>which provid</w:t>
      </w:r>
      <w:r w:rsidR="00982C84" w:rsidRPr="007E2BCC">
        <w:rPr>
          <w:rFonts w:asciiTheme="minorHAnsi" w:hAnsiTheme="minorHAnsi" w:cs="Helvetica"/>
          <w:b/>
          <w:bCs/>
          <w:color w:val="000000" w:themeColor="text1"/>
        </w:rPr>
        <w:t>es</w:t>
      </w:r>
      <w:r w:rsidR="00C60F74" w:rsidRPr="007E2BCC">
        <w:rPr>
          <w:rFonts w:asciiTheme="minorHAnsi" w:hAnsiTheme="minorHAnsi" w:cs="Helvetica"/>
          <w:b/>
          <w:bCs/>
          <w:color w:val="000000" w:themeColor="text1"/>
        </w:rPr>
        <w:t xml:space="preserve"> strategic oversight and bringing together all the local commissioners. </w:t>
      </w:r>
      <w:r w:rsidR="00270A88" w:rsidRPr="007E2BCC">
        <w:rPr>
          <w:rFonts w:asciiTheme="minorHAnsi" w:hAnsiTheme="minorHAnsi" w:cs="Helvetica"/>
          <w:b/>
          <w:bCs/>
          <w:color w:val="000000" w:themeColor="text1"/>
        </w:rPr>
        <w:t xml:space="preserve"> </w:t>
      </w:r>
    </w:p>
    <w:p w14:paraId="70B66F14" w14:textId="588DD883" w:rsidR="00982C84" w:rsidRPr="007E2BCC" w:rsidRDefault="00270A88" w:rsidP="00ED4349">
      <w:pPr>
        <w:pStyle w:val="NormalWeb"/>
        <w:numPr>
          <w:ilvl w:val="0"/>
          <w:numId w:val="20"/>
        </w:numPr>
        <w:spacing w:before="0"/>
        <w:jc w:val="both"/>
        <w:rPr>
          <w:rFonts w:asciiTheme="minorHAnsi" w:hAnsiTheme="minorHAnsi" w:cs="Helvetica"/>
          <w:b/>
          <w:bCs/>
          <w:color w:val="000000" w:themeColor="text1"/>
        </w:rPr>
      </w:pPr>
      <w:r w:rsidRPr="007E2BCC">
        <w:rPr>
          <w:rFonts w:asciiTheme="minorHAnsi" w:hAnsiTheme="minorHAnsi" w:cs="Helvetica"/>
          <w:color w:val="000000" w:themeColor="text1"/>
        </w:rPr>
        <w:t xml:space="preserve">HWBs have a responsibility for producing the </w:t>
      </w:r>
      <w:bookmarkStart w:id="2" w:name="_Hlk156154286"/>
      <w:r w:rsidR="007E2BCC" w:rsidRPr="007E2BCC">
        <w:rPr>
          <w:rFonts w:asciiTheme="minorHAnsi" w:hAnsiTheme="minorHAnsi" w:cs="Helvetica"/>
          <w:b/>
          <w:bCs/>
          <w:color w:val="000000" w:themeColor="text1"/>
        </w:rPr>
        <w:fldChar w:fldCharType="begin"/>
      </w:r>
      <w:r w:rsidR="007E2BCC" w:rsidRPr="007E2BCC">
        <w:rPr>
          <w:rFonts w:asciiTheme="minorHAnsi" w:hAnsiTheme="minorHAnsi" w:cs="Helvetica"/>
          <w:b/>
          <w:bCs/>
          <w:color w:val="000000" w:themeColor="text1"/>
        </w:rPr>
        <w:instrText>HYPERLINK "https://cpe.org.uk/quality-and-regulations/pharmacy-regulation/market-entry-regulations/pharmaceutical-needs-assessment/"</w:instrText>
      </w:r>
      <w:r w:rsidR="007E2BCC" w:rsidRPr="007E2BCC">
        <w:rPr>
          <w:rFonts w:asciiTheme="minorHAnsi" w:hAnsiTheme="minorHAnsi" w:cs="Helvetica"/>
          <w:b/>
          <w:bCs/>
          <w:color w:val="000000" w:themeColor="text1"/>
        </w:rPr>
      </w:r>
      <w:r w:rsidR="007E2BCC" w:rsidRPr="007E2BCC">
        <w:rPr>
          <w:rFonts w:asciiTheme="minorHAnsi" w:hAnsiTheme="minorHAnsi" w:cs="Helvetica"/>
          <w:b/>
          <w:bCs/>
          <w:color w:val="000000" w:themeColor="text1"/>
        </w:rPr>
        <w:fldChar w:fldCharType="separate"/>
      </w:r>
      <w:r w:rsidRPr="007E2BCC">
        <w:rPr>
          <w:rStyle w:val="Hyperlink"/>
          <w:rFonts w:asciiTheme="minorHAnsi" w:hAnsiTheme="minorHAnsi" w:cs="Helvetica"/>
          <w:b/>
          <w:bCs/>
          <w:color w:val="000000" w:themeColor="text1"/>
        </w:rPr>
        <w:t>Pharmaceutical Needs Assessment (PNA</w:t>
      </w:r>
      <w:r w:rsidRPr="007E2BCC">
        <w:rPr>
          <w:rStyle w:val="Hyperlink"/>
          <w:rFonts w:asciiTheme="minorHAnsi" w:hAnsiTheme="minorHAnsi" w:cs="Helvetica"/>
          <w:color w:val="000000" w:themeColor="text1"/>
        </w:rPr>
        <w:t>),</w:t>
      </w:r>
      <w:r w:rsidR="007E2BCC" w:rsidRPr="007E2BCC">
        <w:rPr>
          <w:rFonts w:asciiTheme="minorHAnsi" w:hAnsiTheme="minorHAnsi" w:cs="Helvetica"/>
          <w:b/>
          <w:bCs/>
          <w:color w:val="000000" w:themeColor="text1"/>
        </w:rPr>
        <w:fldChar w:fldCharType="end"/>
      </w:r>
      <w:bookmarkEnd w:id="2"/>
      <w:r w:rsidRPr="007E2BCC">
        <w:rPr>
          <w:rFonts w:asciiTheme="minorHAnsi" w:hAnsiTheme="minorHAnsi" w:cs="Helvetica"/>
          <w:color w:val="000000" w:themeColor="text1"/>
        </w:rPr>
        <w:t xml:space="preserve"> this is used </w:t>
      </w:r>
      <w:r w:rsidR="00982C84" w:rsidRPr="007E2BCC">
        <w:rPr>
          <w:rFonts w:asciiTheme="minorHAnsi" w:hAnsiTheme="minorHAnsi" w:cs="Helvetica"/>
          <w:color w:val="000000" w:themeColor="text1"/>
        </w:rPr>
        <w:t>b</w:t>
      </w:r>
      <w:r w:rsidRPr="007E2BCC">
        <w:rPr>
          <w:rFonts w:asciiTheme="minorHAnsi" w:hAnsiTheme="minorHAnsi" w:cs="Helvetica"/>
          <w:color w:val="000000" w:themeColor="text1"/>
        </w:rPr>
        <w:t xml:space="preserve">y NHS England improvement to </w:t>
      </w:r>
      <w:r w:rsidRPr="007E2BCC">
        <w:rPr>
          <w:rFonts w:asciiTheme="minorHAnsi" w:hAnsiTheme="minorHAnsi" w:cs="Helvetica"/>
          <w:b/>
          <w:bCs/>
          <w:color w:val="000000" w:themeColor="text1"/>
        </w:rPr>
        <w:t xml:space="preserve">determine access to pharmaceutical services through Market entry. </w:t>
      </w:r>
    </w:p>
    <w:p w14:paraId="710FA7D4" w14:textId="0F4ECCAB" w:rsidR="00270A88" w:rsidRPr="007E2BCC" w:rsidRDefault="00982C84" w:rsidP="00982C84">
      <w:pPr>
        <w:pStyle w:val="NormalWeb"/>
        <w:numPr>
          <w:ilvl w:val="0"/>
          <w:numId w:val="20"/>
        </w:numPr>
        <w:spacing w:before="0"/>
        <w:jc w:val="both"/>
        <w:rPr>
          <w:rFonts w:asciiTheme="minorHAnsi" w:hAnsiTheme="minorHAnsi" w:cs="Helvetica"/>
          <w:color w:val="000000" w:themeColor="text1"/>
        </w:rPr>
      </w:pPr>
      <w:r w:rsidRPr="007E2BCC">
        <w:rPr>
          <w:rFonts w:asciiTheme="minorHAnsi" w:hAnsiTheme="minorHAnsi" w:cs="Helvetica"/>
          <w:color w:val="000000" w:themeColor="text1"/>
        </w:rPr>
        <w:t>T</w:t>
      </w:r>
      <w:r w:rsidR="00270A88" w:rsidRPr="007E2BCC">
        <w:rPr>
          <w:rFonts w:asciiTheme="minorHAnsi" w:hAnsiTheme="minorHAnsi" w:cs="Helvetica"/>
          <w:color w:val="000000" w:themeColor="text1"/>
        </w:rPr>
        <w:t xml:space="preserve">he </w:t>
      </w:r>
      <w:r w:rsidR="00C60F74" w:rsidRPr="007E2BCC">
        <w:rPr>
          <w:rFonts w:asciiTheme="minorHAnsi" w:hAnsiTheme="minorHAnsi" w:cs="Helvetica"/>
          <w:color w:val="000000" w:themeColor="text1"/>
        </w:rPr>
        <w:t xml:space="preserve">LAs </w:t>
      </w:r>
      <w:r w:rsidR="00270A88" w:rsidRPr="007E2BCC">
        <w:rPr>
          <w:rFonts w:asciiTheme="minorHAnsi" w:hAnsiTheme="minorHAnsi" w:cs="Helvetica"/>
          <w:color w:val="000000" w:themeColor="text1"/>
        </w:rPr>
        <w:t xml:space="preserve">with </w:t>
      </w:r>
      <w:r w:rsidR="00C60F74" w:rsidRPr="007E2BCC">
        <w:rPr>
          <w:rFonts w:asciiTheme="minorHAnsi" w:hAnsiTheme="minorHAnsi" w:cs="Helvetica"/>
          <w:color w:val="000000" w:themeColor="text1"/>
        </w:rPr>
        <w:t xml:space="preserve">CCGs </w:t>
      </w:r>
      <w:r w:rsidR="00270A88" w:rsidRPr="007E2BCC">
        <w:rPr>
          <w:rFonts w:asciiTheme="minorHAnsi" w:hAnsiTheme="minorHAnsi" w:cs="Helvetica"/>
          <w:color w:val="000000" w:themeColor="text1"/>
        </w:rPr>
        <w:t>have</w:t>
      </w:r>
      <w:r w:rsidR="00C60F74" w:rsidRPr="007E2BCC">
        <w:rPr>
          <w:rFonts w:asciiTheme="minorHAnsi" w:hAnsiTheme="minorHAnsi" w:cs="Helvetica"/>
          <w:color w:val="000000" w:themeColor="text1"/>
        </w:rPr>
        <w:t xml:space="preserve"> </w:t>
      </w:r>
      <w:r w:rsidR="00C60F74" w:rsidRPr="007E2BCC">
        <w:rPr>
          <w:rFonts w:asciiTheme="minorHAnsi" w:hAnsiTheme="minorHAnsi" w:cs="Helvetica"/>
          <w:b/>
          <w:bCs/>
          <w:color w:val="000000" w:themeColor="text1"/>
        </w:rPr>
        <w:t>joint responsibility for producing the Joint Strategic Needs Assessment (JSNA),</w:t>
      </w:r>
      <w:r w:rsidR="00C60F74" w:rsidRPr="007E2BCC">
        <w:rPr>
          <w:rFonts w:asciiTheme="minorHAnsi" w:hAnsiTheme="minorHAnsi" w:cs="Helvetica"/>
          <w:color w:val="000000" w:themeColor="text1"/>
        </w:rPr>
        <w:t xml:space="preserve"> through the HWB</w:t>
      </w:r>
      <w:r w:rsidR="00270A88" w:rsidRPr="007E2BCC">
        <w:rPr>
          <w:rFonts w:asciiTheme="minorHAnsi" w:hAnsiTheme="minorHAnsi" w:cs="Helvetica"/>
          <w:color w:val="000000" w:themeColor="text1"/>
        </w:rPr>
        <w:t>; the JSNA helps to determine the PNA.</w:t>
      </w:r>
    </w:p>
    <w:p w14:paraId="20207ABA" w14:textId="77777777" w:rsidR="00270A88" w:rsidRPr="007E2BCC" w:rsidRDefault="00270A88" w:rsidP="00270A88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"/>
        </w:rPr>
      </w:pPr>
    </w:p>
    <w:p w14:paraId="0F5385A3" w14:textId="6B831FEF" w:rsidR="00E34A22" w:rsidRDefault="00270A88" w:rsidP="00270A88">
      <w:pPr>
        <w:pStyle w:val="o-type-intro"/>
        <w:spacing w:before="0" w:before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In </w:t>
      </w:r>
      <w:r w:rsidR="00ED4349"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SW 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London there are </w:t>
      </w:r>
      <w:r w:rsidR="00ED4349" w:rsidRPr="133FF7D0">
        <w:rPr>
          <w:rFonts w:asciiTheme="minorHAnsi" w:hAnsiTheme="minorHAnsi" w:cstheme="minorBidi"/>
          <w:b/>
          <w:sz w:val="22"/>
          <w:szCs w:val="22"/>
          <w:lang w:val="en-US"/>
        </w:rPr>
        <w:t>6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</w:t>
      </w:r>
      <w:r w:rsidR="00D50BD0" w:rsidRPr="133FF7D0">
        <w:rPr>
          <w:rFonts w:asciiTheme="minorHAnsi" w:hAnsiTheme="minorHAnsi" w:cstheme="minorBidi"/>
          <w:b/>
          <w:sz w:val="22"/>
          <w:szCs w:val="22"/>
          <w:lang w:val="en-US"/>
        </w:rPr>
        <w:t>LAs,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who commission public health services such as sexual </w:t>
      </w:r>
      <w:r w:rsidR="00D50BD0" w:rsidRPr="133FF7D0">
        <w:rPr>
          <w:rFonts w:asciiTheme="minorHAnsi" w:hAnsiTheme="minorHAnsi" w:cstheme="minorBidi"/>
          <w:sz w:val="22"/>
          <w:szCs w:val="22"/>
          <w:lang w:val="en-US"/>
        </w:rPr>
        <w:t>health,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drug misuse and stop smoking.  Community Pharmacy has a major role to play in Public Health due to the access that is provided</w:t>
      </w:r>
      <w:r w:rsidR="00E34A22" w:rsidRPr="133FF7D0">
        <w:rPr>
          <w:rFonts w:asciiTheme="minorHAnsi" w:hAnsiTheme="minorHAnsi" w:cstheme="minorBidi"/>
          <w:sz w:val="22"/>
          <w:szCs w:val="22"/>
          <w:lang w:val="en-US"/>
        </w:rPr>
        <w:t>.</w:t>
      </w:r>
    </w:p>
    <w:p w14:paraId="270980A0" w14:textId="5B5E935E" w:rsidR="00E34A22" w:rsidRDefault="00E34A22" w:rsidP="00D50BD0">
      <w:pPr>
        <w:pStyle w:val="o-type-intro"/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You should note the following </w:t>
      </w:r>
    </w:p>
    <w:p w14:paraId="3202C159" w14:textId="77777777" w:rsidR="00E34A22" w:rsidRPr="00E34A22" w:rsidRDefault="009C0758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Community </w:t>
      </w:r>
      <w:r w:rsidR="003E38BB" w:rsidRPr="133FF7D0">
        <w:rPr>
          <w:rFonts w:asciiTheme="minorHAnsi" w:hAnsiTheme="minorHAnsi" w:cstheme="minorBidi"/>
          <w:sz w:val="22"/>
          <w:szCs w:val="22"/>
          <w:lang w:val="en-US"/>
        </w:rPr>
        <w:t>P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harmacy has Public health built into the CPCF such as health promotion campaigns, sign posting and self-care. </w:t>
      </w:r>
    </w:p>
    <w:p w14:paraId="7584C5CE" w14:textId="22B9190D" w:rsidR="009C0758" w:rsidRPr="00E34A22" w:rsidRDefault="00E34A22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r w:rsidRPr="00E34A22">
        <w:rPr>
          <w:rFonts w:asciiTheme="minorHAnsi" w:hAnsiTheme="minorHAnsi" w:cstheme="minorHAnsi"/>
          <w:sz w:val="22"/>
          <w:szCs w:val="22"/>
          <w:lang w:val="en"/>
        </w:rPr>
        <w:t>C</w:t>
      </w:r>
      <w:r w:rsidR="009C0758" w:rsidRPr="00E34A22">
        <w:rPr>
          <w:rFonts w:asciiTheme="minorHAnsi" w:hAnsiTheme="minorHAnsi" w:cstheme="minorHAnsi"/>
          <w:sz w:val="22"/>
          <w:szCs w:val="22"/>
          <w:lang w:val="en"/>
        </w:rPr>
        <w:t xml:space="preserve">ommunity pharmacy offers the best public access to patients which offer potential for public health interventions. </w:t>
      </w:r>
    </w:p>
    <w:p w14:paraId="43044221" w14:textId="77777777" w:rsidR="00E34A22" w:rsidRPr="00E34A22" w:rsidRDefault="009C0758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It is important you understand the role of Community Pharmacy and Public health and the local health needs </w:t>
      </w:r>
      <w:r w:rsidR="003E38BB" w:rsidRPr="133FF7D0">
        <w:rPr>
          <w:rFonts w:asciiTheme="minorHAnsi" w:hAnsiTheme="minorHAnsi" w:cstheme="minorBidi"/>
          <w:sz w:val="22"/>
          <w:szCs w:val="22"/>
          <w:lang w:val="en-US"/>
        </w:rPr>
        <w:t>of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your area </w:t>
      </w:r>
      <w:r w:rsidR="00D50BD0" w:rsidRPr="133FF7D0">
        <w:rPr>
          <w:rFonts w:asciiTheme="minorHAnsi" w:hAnsiTheme="minorHAnsi" w:cstheme="minorBidi"/>
          <w:sz w:val="22"/>
          <w:szCs w:val="22"/>
          <w:lang w:val="en-US"/>
        </w:rPr>
        <w:t>i.e.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D50BD0" w:rsidRPr="133FF7D0">
        <w:rPr>
          <w:rFonts w:asciiTheme="minorHAnsi" w:hAnsiTheme="minorHAnsi" w:cstheme="minorBidi"/>
          <w:sz w:val="22"/>
          <w:szCs w:val="22"/>
          <w:lang w:val="en-US"/>
        </w:rPr>
        <w:t>non-English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D50BD0" w:rsidRPr="133FF7D0">
        <w:rPr>
          <w:rFonts w:asciiTheme="minorHAnsi" w:hAnsiTheme="minorHAnsi" w:cstheme="minorBidi"/>
          <w:sz w:val="22"/>
          <w:szCs w:val="22"/>
          <w:lang w:val="en-US"/>
        </w:rPr>
        <w:t>speakers,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long term conditions and patient access to health services. </w:t>
      </w:r>
    </w:p>
    <w:p w14:paraId="3F66C862" w14:textId="1E6BDDBB" w:rsidR="009C0758" w:rsidRPr="001336E2" w:rsidRDefault="009C0758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b/>
          <w:sz w:val="22"/>
          <w:szCs w:val="22"/>
          <w:lang w:val="en-US"/>
        </w:rPr>
      </w:pP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The PNAs </w:t>
      </w:r>
      <w:r w:rsidR="00ED4349" w:rsidRPr="133FF7D0">
        <w:rPr>
          <w:rFonts w:asciiTheme="minorHAnsi" w:hAnsiTheme="minorHAnsi" w:cstheme="minorBidi"/>
          <w:b/>
          <w:sz w:val="22"/>
          <w:szCs w:val="22"/>
          <w:lang w:val="en-US"/>
        </w:rPr>
        <w:t>w</w:t>
      </w:r>
      <w:r w:rsidR="00E34A22" w:rsidRPr="133FF7D0">
        <w:rPr>
          <w:rFonts w:asciiTheme="minorHAnsi" w:hAnsiTheme="minorHAnsi" w:cstheme="minorBidi"/>
          <w:b/>
          <w:sz w:val="22"/>
          <w:szCs w:val="22"/>
          <w:lang w:val="en-US"/>
        </w:rPr>
        <w:t>ill determine the need for Community Pharmacy services-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make sure to get involved in the </w:t>
      </w:r>
      <w:r w:rsidR="00C37A72" w:rsidRPr="133FF7D0">
        <w:rPr>
          <w:rFonts w:asciiTheme="minorHAnsi" w:hAnsiTheme="minorHAnsi" w:cstheme="minorBidi"/>
          <w:b/>
          <w:sz w:val="22"/>
          <w:szCs w:val="22"/>
          <w:lang w:val="en-US"/>
        </w:rPr>
        <w:t>consultation and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read the PNA</w:t>
      </w:r>
      <w:r w:rsidR="00E34A22"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to understand what the local </w:t>
      </w:r>
      <w:r w:rsidR="00840E55" w:rsidRPr="133FF7D0">
        <w:rPr>
          <w:rFonts w:asciiTheme="minorHAnsi" w:hAnsiTheme="minorHAnsi" w:cstheme="minorBidi"/>
          <w:b/>
          <w:sz w:val="22"/>
          <w:szCs w:val="22"/>
          <w:lang w:val="en-US"/>
        </w:rPr>
        <w:t>needs where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your pharmacy is located. </w:t>
      </w:r>
    </w:p>
    <w:p w14:paraId="4DBF910B" w14:textId="3D220257" w:rsidR="00E34A22" w:rsidRPr="001336E2" w:rsidRDefault="00E34A22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b/>
          <w:sz w:val="22"/>
          <w:szCs w:val="22"/>
          <w:lang w:val="en-US"/>
        </w:rPr>
      </w:pP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Some of the new </w:t>
      </w:r>
      <w:r w:rsidR="00677D05"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pharmacy 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services in the CPCF have a public health prevention role </w:t>
      </w:r>
      <w:r w:rsidR="00840E55" w:rsidRPr="133FF7D0">
        <w:rPr>
          <w:rFonts w:asciiTheme="minorHAnsi" w:hAnsiTheme="minorHAnsi" w:cstheme="minorBidi"/>
          <w:b/>
          <w:sz w:val="22"/>
          <w:szCs w:val="22"/>
          <w:lang w:val="en-US"/>
        </w:rPr>
        <w:t>i.e.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</w:t>
      </w:r>
      <w:r w:rsidR="009E1BD8"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smoking cessation service, contraception </w:t>
      </w:r>
      <w:r w:rsidRPr="133FF7D0">
        <w:rPr>
          <w:rFonts w:asciiTheme="minorHAnsi" w:hAnsiTheme="minorHAnsi" w:cstheme="minorBidi"/>
          <w:b/>
          <w:sz w:val="22"/>
          <w:szCs w:val="22"/>
          <w:lang w:val="en-US"/>
        </w:rPr>
        <w:t xml:space="preserve">  </w:t>
      </w:r>
    </w:p>
    <w:p w14:paraId="6B2462D2" w14:textId="77777777" w:rsidR="00D50BD0" w:rsidRDefault="00D50BD0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6D94154F" w14:textId="34563B0E" w:rsidR="00270A88" w:rsidRDefault="00270A88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133FF7D0">
        <w:rPr>
          <w:rFonts w:asciiTheme="minorHAnsi" w:hAnsiTheme="minorHAnsi" w:cstheme="minorBidi"/>
          <w:sz w:val="22"/>
          <w:szCs w:val="22"/>
          <w:lang w:val="en-US"/>
        </w:rPr>
        <w:t>This guide is sp</w:t>
      </w:r>
      <w:r w:rsidR="00D50BD0" w:rsidRPr="133FF7D0">
        <w:rPr>
          <w:rFonts w:asciiTheme="minorHAnsi" w:hAnsiTheme="minorHAnsi" w:cstheme="minorBidi"/>
          <w:sz w:val="22"/>
          <w:szCs w:val="22"/>
          <w:lang w:val="en-US"/>
        </w:rPr>
        <w:t>l</w:t>
      </w:r>
      <w:r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it into each LA borough, </w:t>
      </w:r>
      <w:r w:rsidR="009C0758" w:rsidRPr="133FF7D0">
        <w:rPr>
          <w:rFonts w:asciiTheme="minorHAnsi" w:hAnsiTheme="minorHAnsi" w:cstheme="minorBidi"/>
          <w:sz w:val="22"/>
          <w:szCs w:val="22"/>
          <w:lang w:val="en-US"/>
        </w:rPr>
        <w:t>showing what</w:t>
      </w:r>
      <w:r w:rsidR="00982C84"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service</w:t>
      </w:r>
      <w:r w:rsidR="009C0758" w:rsidRPr="133FF7D0">
        <w:rPr>
          <w:rFonts w:asciiTheme="minorHAnsi" w:hAnsiTheme="minorHAnsi" w:cstheme="minorBidi"/>
          <w:sz w:val="22"/>
          <w:szCs w:val="22"/>
          <w:lang w:val="en-US"/>
        </w:rPr>
        <w:t>s</w:t>
      </w:r>
      <w:r w:rsidR="00982C84"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9C0758" w:rsidRPr="133FF7D0">
        <w:rPr>
          <w:rFonts w:asciiTheme="minorHAnsi" w:hAnsiTheme="minorHAnsi" w:cstheme="minorBidi"/>
          <w:sz w:val="22"/>
          <w:szCs w:val="22"/>
          <w:lang w:val="en-US"/>
        </w:rPr>
        <w:t>are</w:t>
      </w:r>
      <w:r w:rsidR="00982C84"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 commissioned, the commissioner contact </w:t>
      </w:r>
      <w:r w:rsidR="00421533" w:rsidRPr="133FF7D0">
        <w:rPr>
          <w:rFonts w:asciiTheme="minorHAnsi" w:hAnsiTheme="minorHAnsi" w:cstheme="minorBidi"/>
          <w:sz w:val="22"/>
          <w:szCs w:val="22"/>
          <w:lang w:val="en-US"/>
        </w:rPr>
        <w:t>and how you get accredited</w:t>
      </w:r>
      <w:r w:rsidR="009C0758" w:rsidRPr="133FF7D0">
        <w:rPr>
          <w:rFonts w:asciiTheme="minorHAnsi" w:hAnsiTheme="minorHAnsi" w:cstheme="minorBidi"/>
          <w:sz w:val="22"/>
          <w:szCs w:val="22"/>
          <w:lang w:val="en-US"/>
        </w:rPr>
        <w:t xml:space="preserve">. </w:t>
      </w:r>
    </w:p>
    <w:p w14:paraId="71506597" w14:textId="77777777" w:rsidR="00D50BD0" w:rsidRDefault="00D50BD0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74F82757" w14:textId="08953A90" w:rsidR="00270A88" w:rsidRPr="009E1BD8" w:rsidRDefault="00E34A22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 w:rsidRPr="009E1BD8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For further </w:t>
      </w:r>
      <w:r w:rsidR="00270A88" w:rsidRPr="009E1BD8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Reference guide to Local authorities </w:t>
      </w:r>
    </w:p>
    <w:bookmarkStart w:id="3" w:name="_Hlk156154320"/>
    <w:p w14:paraId="5EE07F42" w14:textId="33A96E42" w:rsidR="009E1BD8" w:rsidRPr="009E1BD8" w:rsidRDefault="009E1BD8" w:rsidP="009E1BD8">
      <w:pPr>
        <w:pStyle w:val="Heading1"/>
        <w:numPr>
          <w:ilvl w:val="0"/>
          <w:numId w:val="42"/>
        </w:numPr>
        <w:shd w:val="clear" w:color="auto" w:fill="FFFFFF"/>
        <w:spacing w:before="0"/>
        <w:rPr>
          <w:rFonts w:asciiTheme="minorHAnsi" w:hAnsiTheme="minorHAnsi" w:cstheme="minorHAnsi"/>
          <w:color w:val="464B51"/>
          <w:spacing w:val="-15"/>
          <w:sz w:val="22"/>
          <w:szCs w:val="22"/>
        </w:rPr>
      </w:pPr>
      <w:r w:rsidRPr="009E1BD8">
        <w:rPr>
          <w:rFonts w:asciiTheme="minorHAnsi" w:hAnsiTheme="minorHAnsi" w:cstheme="minorHAnsi"/>
          <w:color w:val="464B51"/>
          <w:spacing w:val="-15"/>
          <w:sz w:val="22"/>
          <w:szCs w:val="22"/>
        </w:rPr>
        <w:fldChar w:fldCharType="begin"/>
      </w:r>
      <w:r w:rsidRPr="009E1BD8">
        <w:rPr>
          <w:rFonts w:asciiTheme="minorHAnsi" w:hAnsiTheme="minorHAnsi" w:cstheme="minorHAnsi"/>
          <w:color w:val="464B51"/>
          <w:spacing w:val="-15"/>
          <w:sz w:val="22"/>
          <w:szCs w:val="22"/>
        </w:rPr>
        <w:instrText>HYPERLINK "https://www.local.gov.uk/publications/community-pharmacy-offer-improving-publics-health"</w:instrText>
      </w:r>
      <w:r w:rsidRPr="009E1BD8">
        <w:rPr>
          <w:rFonts w:asciiTheme="minorHAnsi" w:hAnsiTheme="minorHAnsi" w:cstheme="minorHAnsi"/>
          <w:color w:val="464B51"/>
          <w:spacing w:val="-15"/>
          <w:sz w:val="22"/>
          <w:szCs w:val="22"/>
        </w:rPr>
      </w:r>
      <w:r w:rsidRPr="009E1BD8">
        <w:rPr>
          <w:rFonts w:asciiTheme="minorHAnsi" w:hAnsiTheme="minorHAnsi" w:cstheme="minorHAnsi"/>
          <w:color w:val="464B51"/>
          <w:spacing w:val="-15"/>
          <w:sz w:val="22"/>
          <w:szCs w:val="22"/>
        </w:rPr>
        <w:fldChar w:fldCharType="separate"/>
      </w:r>
      <w:r w:rsidRPr="009E1BD8">
        <w:rPr>
          <w:rStyle w:val="Hyperlink"/>
          <w:rFonts w:asciiTheme="minorHAnsi" w:hAnsiTheme="minorHAnsi" w:cstheme="minorHAnsi"/>
          <w:spacing w:val="-15"/>
          <w:sz w:val="22"/>
          <w:szCs w:val="22"/>
        </w:rPr>
        <w:t>The community pharmacy offer for improving the public's health</w:t>
      </w:r>
      <w:r w:rsidRPr="009E1BD8">
        <w:rPr>
          <w:rFonts w:asciiTheme="minorHAnsi" w:hAnsiTheme="minorHAnsi" w:cstheme="minorHAnsi"/>
          <w:color w:val="464B51"/>
          <w:spacing w:val="-15"/>
          <w:sz w:val="22"/>
          <w:szCs w:val="22"/>
        </w:rPr>
        <w:fldChar w:fldCharType="end"/>
      </w:r>
    </w:p>
    <w:p w14:paraId="5F028D51" w14:textId="4F5722D8" w:rsidR="009E1BD8" w:rsidRPr="009E1BD8" w:rsidRDefault="00D92A87" w:rsidP="009E1BD8">
      <w:pPr>
        <w:pStyle w:val="Heading1"/>
        <w:numPr>
          <w:ilvl w:val="0"/>
          <w:numId w:val="42"/>
        </w:numPr>
        <w:shd w:val="clear" w:color="auto" w:fill="FFFFFF"/>
        <w:spacing w:before="0"/>
        <w:rPr>
          <w:rFonts w:asciiTheme="minorHAnsi" w:hAnsiTheme="minorHAnsi" w:cstheme="minorHAnsi"/>
          <w:color w:val="0B0C0C"/>
          <w:sz w:val="22"/>
          <w:szCs w:val="22"/>
        </w:rPr>
      </w:pPr>
      <w:hyperlink r:id="rId11" w:history="1">
        <w:r w:rsidR="009E1BD8" w:rsidRPr="009E1BD8">
          <w:rPr>
            <w:rStyle w:val="Hyperlink"/>
            <w:rFonts w:asciiTheme="minorHAnsi" w:hAnsiTheme="minorHAnsi" w:cstheme="minorHAnsi"/>
            <w:sz w:val="22"/>
            <w:szCs w:val="22"/>
          </w:rPr>
          <w:t>Pharmacy playing a pivotal role in prevention and public health</w:t>
        </w:r>
      </w:hyperlink>
    </w:p>
    <w:bookmarkEnd w:id="3"/>
    <w:p w14:paraId="4786E057" w14:textId="77777777" w:rsidR="00E34A22" w:rsidRPr="009E1BD8" w:rsidRDefault="00E34A22" w:rsidP="00D50BD0">
      <w:pPr>
        <w:pStyle w:val="o-type-intro"/>
        <w:spacing w:before="0" w:beforeAutospacing="0" w:after="0" w:afterAutospacing="0"/>
        <w:jc w:val="both"/>
      </w:pPr>
    </w:p>
    <w:p w14:paraId="0EC32851" w14:textId="2C8B981C" w:rsidR="00270A88" w:rsidRPr="009E1BD8" w:rsidRDefault="00D92A87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hyperlink r:id="rId12" w:history="1">
        <w:r w:rsidR="00DC6C93">
          <w:rPr>
            <w:rStyle w:val="Hyperlink"/>
          </w:rPr>
          <w:t>https://psnc.org.uk/psncs-work/communications-and-lobbying/working-with-local-authorities/</w:t>
        </w:r>
      </w:hyperlink>
      <w:r w:rsidR="009E1BD8" w:rsidRPr="009E1BD8">
        <w:rPr>
          <w:rStyle w:val="Hyperlink"/>
          <w:rFonts w:asciiTheme="minorHAnsi" w:hAnsiTheme="minorHAnsi" w:cstheme="minorHAnsi"/>
          <w:sz w:val="22"/>
          <w:szCs w:val="22"/>
          <w:lang w:val="en"/>
        </w:rPr>
        <w:t xml:space="preserve"> </w:t>
      </w:r>
    </w:p>
    <w:p w14:paraId="7456C96D" w14:textId="19D1A617" w:rsidR="00270A88" w:rsidRDefault="00270A88" w:rsidP="00EF0667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43C35D92" w14:textId="77777777" w:rsidR="009E1BD8" w:rsidRDefault="009E1BD8" w:rsidP="00EF0667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2353F6F9" w14:textId="616D8D56" w:rsidR="00B94E39" w:rsidRPr="005231D7" w:rsidRDefault="009F4DF8" w:rsidP="004A4EAC">
      <w:pPr>
        <w:pStyle w:val="o-type-intro"/>
        <w:spacing w:before="0" w:beforeAutospacing="0" w:after="0" w:afterAutospacing="0"/>
        <w:ind w:left="360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lastRenderedPageBreak/>
        <w:t xml:space="preserve">London Borough of </w:t>
      </w:r>
      <w:r w:rsidR="000527FE">
        <w:rPr>
          <w:rFonts w:asciiTheme="minorHAnsi" w:hAnsiTheme="minorHAnsi" w:cstheme="minorHAnsi"/>
          <w:b/>
          <w:bCs/>
          <w:sz w:val="22"/>
          <w:szCs w:val="22"/>
          <w:lang w:val="en"/>
        </w:rPr>
        <w:t>Wandsworth</w:t>
      </w: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Community Pharmacy services  </w:t>
      </w:r>
      <w:r w:rsidR="00562E01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  <w:r w:rsidR="00ED4349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    </w:t>
      </w:r>
    </w:p>
    <w:tbl>
      <w:tblPr>
        <w:tblStyle w:val="TableGrid"/>
        <w:tblW w:w="175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3260"/>
        <w:gridCol w:w="2977"/>
        <w:gridCol w:w="6887"/>
      </w:tblGrid>
      <w:tr w:rsidR="004A4EAC" w14:paraId="233D9066" w14:textId="77777777" w:rsidTr="00E3304A">
        <w:trPr>
          <w:trHeight w:val="269"/>
        </w:trPr>
        <w:tc>
          <w:tcPr>
            <w:tcW w:w="4395" w:type="dxa"/>
            <w:shd w:val="clear" w:color="auto" w:fill="4472C4" w:themeFill="accent1"/>
          </w:tcPr>
          <w:p w14:paraId="5367CCFF" w14:textId="4F47318A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Service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 xml:space="preserve"> and contact  </w:t>
            </w:r>
          </w:p>
        </w:tc>
        <w:tc>
          <w:tcPr>
            <w:tcW w:w="3260" w:type="dxa"/>
            <w:shd w:val="clear" w:color="auto" w:fill="4472C4" w:themeFill="accent1"/>
          </w:tcPr>
          <w:p w14:paraId="65129FE0" w14:textId="7B1E32C9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Description</w:t>
            </w:r>
          </w:p>
        </w:tc>
        <w:tc>
          <w:tcPr>
            <w:tcW w:w="2977" w:type="dxa"/>
            <w:shd w:val="clear" w:color="auto" w:fill="4472C4" w:themeFill="accent1"/>
          </w:tcPr>
          <w:p w14:paraId="168C45F8" w14:textId="508F3B0F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Fee</w:t>
            </w:r>
          </w:p>
        </w:tc>
        <w:tc>
          <w:tcPr>
            <w:tcW w:w="6887" w:type="dxa"/>
            <w:shd w:val="clear" w:color="auto" w:fill="4472C4" w:themeFill="accent1"/>
          </w:tcPr>
          <w:p w14:paraId="1E64FCA9" w14:textId="21D999F9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Accreditation</w:t>
            </w:r>
          </w:p>
        </w:tc>
      </w:tr>
      <w:tr w:rsidR="004A4EAC" w14:paraId="047B6643" w14:textId="77777777" w:rsidTr="00E3304A">
        <w:trPr>
          <w:trHeight w:val="1699"/>
        </w:trPr>
        <w:tc>
          <w:tcPr>
            <w:tcW w:w="4395" w:type="dxa"/>
          </w:tcPr>
          <w:p w14:paraId="09779C14" w14:textId="024085B2" w:rsidR="004A4EAC" w:rsidRPr="009F4DF8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9F4DF8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Sexual Health – EHC </w:t>
            </w:r>
          </w:p>
          <w:p w14:paraId="3CE166DF" w14:textId="53DBEC83" w:rsidR="004A4EAC" w:rsidRDefault="00A53376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1503" w:dyaOrig="983" w14:anchorId="28E91C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.75pt" o:ole="">
                  <v:imagedata r:id="rId13" o:title=""/>
                </v:shape>
                <o:OLEObject Type="Embed" ProgID="Acrobat.Document.DC" ShapeID="_x0000_i1025" DrawAspect="Icon" ObjectID="_1812870385" r:id="rId14"/>
              </w:object>
            </w:r>
          </w:p>
          <w:p w14:paraId="2998B4CD" w14:textId="71FB937A" w:rsidR="004A4EAC" w:rsidRPr="009F4DF8" w:rsidRDefault="00CF6BC6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Martin Donald</w:t>
            </w:r>
          </w:p>
          <w:p w14:paraId="5C267D7A" w14:textId="7E97F7BD" w:rsidR="004A4EAC" w:rsidRPr="00E3304A" w:rsidRDefault="00D92A87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en"/>
              </w:rPr>
            </w:pPr>
            <w:hyperlink r:id="rId15" w:history="1">
              <w:r w:rsidR="00B8621B" w:rsidRPr="00E3304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martin.donald@richmondandwandsworth.gov.uk</w:t>
              </w:r>
            </w:hyperlink>
          </w:p>
        </w:tc>
        <w:tc>
          <w:tcPr>
            <w:tcW w:w="3260" w:type="dxa"/>
          </w:tcPr>
          <w:p w14:paraId="37EB7B12" w14:textId="77777777" w:rsidR="004A4EAC" w:rsidRPr="009F4DF8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1st April 2022–31st March 2025</w:t>
            </w:r>
          </w:p>
          <w:p w14:paraId="762CCA3B" w14:textId="10EAC460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sz w:val="22"/>
                <w:szCs w:val="22"/>
              </w:rPr>
              <w:t xml:space="preserve">Women aged 13 – </w:t>
            </w:r>
            <w:r w:rsidR="008F239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9F4DF8">
              <w:rPr>
                <w:rFonts w:asciiTheme="minorHAnsi" w:hAnsiTheme="minorHAnsi" w:cstheme="minorHAnsi"/>
                <w:sz w:val="22"/>
                <w:szCs w:val="22"/>
              </w:rPr>
              <w:t>4 years</w:t>
            </w:r>
          </w:p>
          <w:p w14:paraId="21117B49" w14:textId="7777777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Signposting to other sexual health services - </w:t>
            </w:r>
            <w:r w:rsidRPr="003876DD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https://shswl.nhs.uk/</w:t>
            </w:r>
          </w:p>
          <w:p w14:paraId="4ECD73D4" w14:textId="7C5EB9B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133FF7D0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IT platform </w:t>
            </w:r>
            <w:r w:rsidR="000E586A" w:rsidRPr="133FF7D0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PharmaOutcomes</w:t>
            </w:r>
            <w:r w:rsidRPr="133FF7D0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 </w:t>
            </w:r>
          </w:p>
          <w:p w14:paraId="1C26131D" w14:textId="1B139AA2" w:rsidR="00260FA0" w:rsidRPr="009F4DF8" w:rsidRDefault="00260FA0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Levonelle PDG , </w:t>
            </w: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Ulipristal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PGD</w:t>
            </w:r>
          </w:p>
        </w:tc>
        <w:tc>
          <w:tcPr>
            <w:tcW w:w="2977" w:type="dxa"/>
          </w:tcPr>
          <w:p w14:paraId="080D96F4" w14:textId="7777777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Consultation Fee £17.00</w:t>
            </w:r>
          </w:p>
          <w:p w14:paraId="38F82511" w14:textId="77777777" w:rsidR="004A4EAC" w:rsidRP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133FF7D0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Supply of 1 levonelle £ 5.20</w:t>
            </w:r>
          </w:p>
          <w:p w14:paraId="21DD4970" w14:textId="0A6F9D1D" w:rsidR="004A4EAC" w:rsidRP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133FF7D0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Supply of 2 levonelle £ 10.40</w:t>
            </w:r>
          </w:p>
          <w:p w14:paraId="7BB7F0FC" w14:textId="190D59B7" w:rsidR="004A4EAC" w:rsidRPr="009F4DF8" w:rsidRDefault="004A4EAC" w:rsidP="00E3304A">
            <w:pPr>
              <w:pStyle w:val="o-type-intro"/>
              <w:spacing w:before="0" w:before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>Supply of one Ulipristal Acetate tablet in -addition to consultation fee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£14.04</w:t>
            </w:r>
          </w:p>
        </w:tc>
        <w:tc>
          <w:tcPr>
            <w:tcW w:w="6887" w:type="dxa"/>
          </w:tcPr>
          <w:p w14:paraId="7250C0E1" w14:textId="6436972E" w:rsidR="004A4EAC" w:rsidRPr="004A4EAC" w:rsidRDefault="004A4EAC" w:rsidP="00E3304A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CPPE modules  </w:t>
            </w:r>
          </w:p>
          <w:p w14:paraId="16028D9E" w14:textId="77777777" w:rsidR="00E3304A" w:rsidRDefault="004A4EAC" w:rsidP="00E3304A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The Faculty of Sexual and Reproductive </w:t>
            </w:r>
          </w:p>
          <w:p w14:paraId="39888604" w14:textId="77777777" w:rsidR="00E3304A" w:rsidRDefault="004A4EAC" w:rsidP="00E3304A">
            <w:pPr>
              <w:pStyle w:val="o-type-intro"/>
              <w:spacing w:before="0" w:beforeAutospacing="0" w:after="0" w:afterAutospacing="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Healthcare of the Royal College of Obstetricians </w:t>
            </w:r>
          </w:p>
          <w:p w14:paraId="7B3F1B49" w14:textId="7AFF91C7" w:rsidR="004A4EAC" w:rsidRPr="004A4EAC" w:rsidRDefault="004A4EAC" w:rsidP="00E3304A">
            <w:pPr>
              <w:pStyle w:val="o-type-intro"/>
              <w:spacing w:before="0" w:beforeAutospacing="0" w:after="0" w:afterAutospacing="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>and Gynaecologist</w:t>
            </w:r>
          </w:p>
          <w:p w14:paraId="6ED4E47E" w14:textId="77777777" w:rsidR="00E3304A" w:rsidRPr="00E3304A" w:rsidRDefault="004A4EAC" w:rsidP="00E3304A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A4EAC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Fraser competence </w:t>
            </w: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Pr="004A4EAC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Child Protection</w:t>
            </w: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</w:p>
          <w:p w14:paraId="5AA4EF41" w14:textId="28D42D26" w:rsidR="004A4EAC" w:rsidRPr="003876DD" w:rsidRDefault="004A4EAC" w:rsidP="00E3304A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A4EAC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The Sexual Offences Act 2003 </w:t>
            </w:r>
            <w:r w:rsidR="0037013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A4EAC" w14:paraId="1650264C" w14:textId="77777777" w:rsidTr="00827E13">
        <w:trPr>
          <w:trHeight w:val="1726"/>
        </w:trPr>
        <w:tc>
          <w:tcPr>
            <w:tcW w:w="4395" w:type="dxa"/>
          </w:tcPr>
          <w:p w14:paraId="66AEB698" w14:textId="7777777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Sexual Health – Chlamydia </w:t>
            </w:r>
          </w:p>
          <w:p w14:paraId="22D164F1" w14:textId="3733416E" w:rsidR="004A4EAC" w:rsidRDefault="000C5E23" w:rsidP="00E3304A">
            <w:pPr>
              <w:pStyle w:val="o-type-intro"/>
              <w:spacing w:before="0" w:beforeAutospacing="0" w:after="0" w:afterAutospacing="0"/>
            </w:pPr>
            <w:r>
              <w:object w:dxaOrig="1503" w:dyaOrig="983" w14:anchorId="7340F601">
                <v:shape id="_x0000_i1026" type="#_x0000_t75" style="width:66.75pt;height:41.25pt" o:ole="">
                  <v:imagedata r:id="rId16" o:title=""/>
                </v:shape>
                <o:OLEObject Type="Embed" ProgID="Acrobat.Document.DC" ShapeID="_x0000_i1026" DrawAspect="Icon" ObjectID="_1812870386" r:id="rId17"/>
              </w:object>
            </w:r>
            <w:r w:rsidR="00A07F4C">
              <w:object w:dxaOrig="1503" w:dyaOrig="983" w14:anchorId="69A23EF3">
                <v:shape id="_x0000_i1027" type="#_x0000_t75" style="width:1in;height:46.5pt" o:ole="">
                  <v:imagedata r:id="rId18" o:title=""/>
                </v:shape>
                <o:OLEObject Type="Embed" ProgID="Acrobat.Document.DC" ShapeID="_x0000_i1027" DrawAspect="Icon" ObjectID="_1812870387" r:id="rId19"/>
              </w:object>
            </w:r>
          </w:p>
          <w:p w14:paraId="561A447F" w14:textId="5907911F" w:rsidR="004A4EAC" w:rsidRDefault="003A4572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Metro Charity</w:t>
            </w:r>
          </w:p>
          <w:p w14:paraId="7A467F57" w14:textId="285EF880" w:rsidR="004A4EAC" w:rsidRPr="00260620" w:rsidRDefault="00D92A87" w:rsidP="00827E13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20" w:history="1">
              <w:r w:rsidR="00C91724" w:rsidRPr="0069712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hello@metrocharity.org.uk</w:t>
              </w:r>
            </w:hyperlink>
            <w:r w:rsidR="00827E13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</w:tcPr>
          <w:p w14:paraId="7785A3F1" w14:textId="77777777" w:rsidR="004A4EAC" w:rsidRPr="009F4DF8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1st April 2022–31st March 2025</w:t>
            </w:r>
          </w:p>
          <w:p w14:paraId="02D02D27" w14:textId="6FC44428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15-24 years </w:t>
            </w:r>
          </w:p>
          <w:p w14:paraId="1DCF01A3" w14:textId="01FE9982" w:rsidR="00260FA0" w:rsidRPr="00260620" w:rsidRDefault="00260FA0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Doxycycline PGD under 15 years or over 24 years</w:t>
            </w:r>
          </w:p>
        </w:tc>
        <w:tc>
          <w:tcPr>
            <w:tcW w:w="2977" w:type="dxa"/>
          </w:tcPr>
          <w:p w14:paraId="4AFD416A" w14:textId="2D117BAD" w:rsidR="00260FA0" w:rsidRDefault="00260FA0" w:rsidP="00E3304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Administering treatment, consultation and condom provision  £15.00                 </w:t>
            </w:r>
          </w:p>
          <w:p w14:paraId="297E9093" w14:textId="0ACEA1E4" w:rsidR="004A4EAC" w:rsidRPr="00260620" w:rsidRDefault="00260FA0" w:rsidP="00E3304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</w:rPr>
              <w:t xml:space="preserve">Doxycycline - in addition to consultation fee (14x100mg)  £1.72      </w:t>
            </w:r>
          </w:p>
        </w:tc>
        <w:tc>
          <w:tcPr>
            <w:tcW w:w="6887" w:type="dxa"/>
          </w:tcPr>
          <w:p w14:paraId="7B580FA4" w14:textId="77777777" w:rsidR="00E3304A" w:rsidRDefault="00260FA0" w:rsidP="00E3304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60FA0">
              <w:rPr>
                <w:rFonts w:cstheme="minorHAnsi"/>
                <w:color w:val="000000"/>
              </w:rPr>
              <w:t xml:space="preserve">Standards for the Management2 of Sexually </w:t>
            </w:r>
          </w:p>
          <w:p w14:paraId="3A73ADA8" w14:textId="784E9FDE" w:rsidR="00260FA0" w:rsidRPr="00260FA0" w:rsidRDefault="00260FA0" w:rsidP="00E3304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60FA0">
              <w:rPr>
                <w:rFonts w:cstheme="minorHAnsi"/>
                <w:color w:val="000000"/>
              </w:rPr>
              <w:t xml:space="preserve">Transmitted Infections </w:t>
            </w:r>
          </w:p>
          <w:p w14:paraId="7F42BB3F" w14:textId="6DE504EB" w:rsidR="00260FA0" w:rsidRPr="00260FA0" w:rsidRDefault="00260FA0" w:rsidP="00E3304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60FA0">
              <w:rPr>
                <w:rFonts w:cstheme="minorHAnsi"/>
                <w:color w:val="000000"/>
              </w:rPr>
              <w:t xml:space="preserve">CPPE modules </w:t>
            </w:r>
          </w:p>
          <w:p w14:paraId="777D2061" w14:textId="77777777" w:rsidR="004A4EAC" w:rsidRPr="00260FA0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  <w:tr w:rsidR="004A4EAC" w14:paraId="33F78C26" w14:textId="77777777" w:rsidTr="00E3304A">
        <w:trPr>
          <w:trHeight w:val="204"/>
        </w:trPr>
        <w:tc>
          <w:tcPr>
            <w:tcW w:w="4395" w:type="dxa"/>
          </w:tcPr>
          <w:p w14:paraId="085DB472" w14:textId="7777777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Stop Smoking </w:t>
            </w:r>
          </w:p>
          <w:p w14:paraId="112496CE" w14:textId="7580E0B4" w:rsidR="004A4EAC" w:rsidRDefault="004C4CA4" w:rsidP="00E3304A">
            <w:pPr>
              <w:pStyle w:val="o-type-intro"/>
              <w:spacing w:before="0" w:beforeAutospacing="0" w:after="0" w:afterAutospacing="0"/>
            </w:pPr>
            <w:r>
              <w:object w:dxaOrig="1503" w:dyaOrig="983" w14:anchorId="2E872FFC">
                <v:shape id="_x0000_i1028" type="#_x0000_t75" style="width:65.25pt;height:42.75pt" o:ole="">
                  <v:imagedata r:id="rId21" o:title=""/>
                </v:shape>
                <o:OLEObject Type="Embed" ProgID="Acrobat.Document.DC" ShapeID="_x0000_i1028" DrawAspect="Icon" ObjectID="_1812870388" r:id="rId22"/>
              </w:object>
            </w:r>
          </w:p>
          <w:p w14:paraId="556697ED" w14:textId="7777777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Cornelius Bella</w:t>
            </w:r>
          </w:p>
          <w:p w14:paraId="6F06D764" w14:textId="64D5784D" w:rsidR="005810D1" w:rsidRPr="00E3304A" w:rsidRDefault="00A73ECA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en"/>
              </w:rPr>
            </w:pPr>
            <w:r w:rsidRPr="00E3304A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>Cornelius.bella@richmondandwandsworth.gov.uk</w:t>
            </w:r>
          </w:p>
        </w:tc>
        <w:tc>
          <w:tcPr>
            <w:tcW w:w="3260" w:type="dxa"/>
          </w:tcPr>
          <w:p w14:paraId="5AC4670C" w14:textId="2D48CEA3" w:rsidR="00CE7818" w:rsidRDefault="00260FA0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1st April 2022–31st March 202</w:t>
            </w:r>
            <w:r w:rsidR="00CE781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  <w:p w14:paraId="7DBD1246" w14:textId="17FB88A2" w:rsidR="00CE7818" w:rsidRPr="009F4DF8" w:rsidRDefault="00CE7818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IT system quit manager. </w:t>
            </w:r>
          </w:p>
          <w:p w14:paraId="3ADC7009" w14:textId="77777777" w:rsidR="004A4EAC" w:rsidRDefault="004A4EAC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2977" w:type="dxa"/>
          </w:tcPr>
          <w:p w14:paraId="45E4D79D" w14:textId="3D89DA7A" w:rsid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Walk- in Service </w:t>
            </w:r>
          </w:p>
          <w:p w14:paraId="588886B4" w14:textId="5E1E27AC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>Registration Fee  £300.00</w:t>
            </w:r>
          </w:p>
          <w:p w14:paraId="08A492B1" w14:textId="77777777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 First Consultation  £30.00</w:t>
            </w:r>
          </w:p>
          <w:p w14:paraId="2C9C47F9" w14:textId="77777777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>Each interim consultation of £10.00</w:t>
            </w:r>
          </w:p>
          <w:p w14:paraId="4E6FD8FF" w14:textId="77777777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The last consultation </w:t>
            </w:r>
          </w:p>
          <w:p w14:paraId="33E491D8" w14:textId="77777777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(the last consultation may </w:t>
            </w:r>
          </w:p>
          <w:p w14:paraId="62BBE8D4" w14:textId="77777777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be at any point from and </w:t>
            </w:r>
          </w:p>
          <w:p w14:paraId="5DDFF34B" w14:textId="77777777" w:rsidR="00B57AF5" w:rsidRPr="00B57AF5" w:rsidRDefault="00B57AF5" w:rsidP="00B57AF5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including the 4-week review </w:t>
            </w:r>
          </w:p>
          <w:p w14:paraId="197F3342" w14:textId="73855BC2" w:rsidR="00CE7818" w:rsidRPr="00CE7818" w:rsidRDefault="00B57AF5" w:rsidP="00B57AF5">
            <w:pPr>
              <w:spacing w:after="160"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>up until the 12-week review).  £40.00</w:t>
            </w:r>
          </w:p>
          <w:p w14:paraId="35C2EF3F" w14:textId="02FB1679" w:rsidR="00CE7818" w:rsidRPr="00CE7818" w:rsidRDefault="00CE7818" w:rsidP="00E3304A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"/>
              </w:rPr>
            </w:pPr>
          </w:p>
        </w:tc>
        <w:tc>
          <w:tcPr>
            <w:tcW w:w="6887" w:type="dxa"/>
          </w:tcPr>
          <w:p w14:paraId="5CD626D1" w14:textId="77777777" w:rsidR="00E3304A" w:rsidRDefault="249023EA" w:rsidP="00E3304A">
            <w:pPr>
              <w:pStyle w:val="o-type-intro"/>
              <w:numPr>
                <w:ilvl w:val="0"/>
                <w:numId w:val="32"/>
              </w:numPr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37D2CD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37D2CDF">
              <w:rPr>
                <w:rFonts w:ascii="Calibri" w:eastAsia="Calibri" w:hAnsi="Calibri" w:cs="Calibri"/>
                <w:sz w:val="22"/>
                <w:szCs w:val="22"/>
              </w:rPr>
              <w:t xml:space="preserve">National Centre for Smoking Cessation and </w:t>
            </w:r>
          </w:p>
          <w:p w14:paraId="03581D34" w14:textId="458A11B5" w:rsidR="004A4EAC" w:rsidRPr="00CE7818" w:rsidRDefault="249023EA" w:rsidP="00E3304A">
            <w:pPr>
              <w:pStyle w:val="o-type-intro"/>
              <w:spacing w:before="0" w:beforeAutospacing="0" w:after="0" w:afterAutospacing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37D2CDF">
              <w:rPr>
                <w:rFonts w:ascii="Calibri" w:eastAsia="Calibri" w:hAnsi="Calibri" w:cs="Calibri"/>
                <w:sz w:val="22"/>
                <w:szCs w:val="22"/>
              </w:rPr>
              <w:t xml:space="preserve">Training (NCSCT) </w:t>
            </w:r>
            <w:hyperlink r:id="rId23" w:history="1">
              <w:r w:rsidRPr="037D2CDF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https://elearning.ncsct.co.uk/england</w:t>
              </w:r>
            </w:hyperlink>
            <w:r w:rsidRPr="037D2CD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6681B19" w14:textId="77777777" w:rsidR="00E3304A" w:rsidRDefault="249023EA" w:rsidP="00E3304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 xml:space="preserve">The NCSCT online training is a unique resource that </w:t>
            </w:r>
          </w:p>
          <w:p w14:paraId="318D2239" w14:textId="77777777" w:rsidR="00E3304A" w:rsidRDefault="249023EA" w:rsidP="00E3304A">
            <w:pPr>
              <w:pStyle w:val="ListParagraph"/>
              <w:ind w:left="360"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 xml:space="preserve">allows stop smoking practitioners to demonstrate </w:t>
            </w:r>
          </w:p>
          <w:p w14:paraId="16163921" w14:textId="77777777" w:rsidR="00E3304A" w:rsidRDefault="249023EA" w:rsidP="00E3304A">
            <w:pPr>
              <w:pStyle w:val="ListParagraph"/>
              <w:ind w:left="360"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 xml:space="preserve">that they have core knowledge and skills to deliver </w:t>
            </w:r>
          </w:p>
          <w:p w14:paraId="10902AD9" w14:textId="0E66BABA" w:rsidR="004A4EAC" w:rsidRPr="00CE7818" w:rsidRDefault="249023EA" w:rsidP="00E3304A">
            <w:pPr>
              <w:pStyle w:val="ListParagraph"/>
              <w:ind w:left="360"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>effective behavioural support.</w:t>
            </w:r>
          </w:p>
          <w:p w14:paraId="19938F66" w14:textId="77777777" w:rsidR="00E3304A" w:rsidRDefault="249023EA" w:rsidP="00E3304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</w:rPr>
            </w:pPr>
            <w:r w:rsidRPr="037D2CDF">
              <w:rPr>
                <w:rFonts w:ascii="Calibri" w:eastAsia="Calibri" w:hAnsi="Calibri" w:cs="Calibri"/>
              </w:rPr>
              <w:t xml:space="preserve">To register for the training please visit </w:t>
            </w:r>
            <w:hyperlink r:id="rId24" w:history="1">
              <w:r w:rsidRPr="037D2CDF">
                <w:rPr>
                  <w:rStyle w:val="Hyperlink"/>
                  <w:rFonts w:ascii="Calibri" w:eastAsia="Calibri" w:hAnsi="Calibri" w:cs="Calibri"/>
                </w:rPr>
                <w:t>https://elearning.ncsct.co.uk/practitioner_training</w:t>
              </w:r>
            </w:hyperlink>
            <w:r w:rsidRPr="037D2CDF">
              <w:rPr>
                <w:rFonts w:ascii="Calibri" w:eastAsia="Calibri" w:hAnsi="Calibri" w:cs="Calibri"/>
              </w:rPr>
              <w:t xml:space="preserve"> </w:t>
            </w:r>
          </w:p>
          <w:p w14:paraId="31113896" w14:textId="384DBE8A" w:rsidR="004A4EAC" w:rsidRPr="00CE7818" w:rsidRDefault="249023EA" w:rsidP="00E3304A">
            <w:pPr>
              <w:pStyle w:val="ListParagraph"/>
              <w:ind w:left="360" w:right="-20"/>
              <w:rPr>
                <w:rFonts w:ascii="Calibri" w:eastAsia="Calibri" w:hAnsi="Calibri" w:cs="Calibri"/>
              </w:rPr>
            </w:pPr>
            <w:r w:rsidRPr="037D2CDF">
              <w:rPr>
                <w:rFonts w:ascii="Calibri" w:eastAsia="Calibri" w:hAnsi="Calibri" w:cs="Calibri"/>
              </w:rPr>
              <w:t>registration.</w:t>
            </w:r>
          </w:p>
          <w:p w14:paraId="583C59FE" w14:textId="77777777" w:rsidR="00E3304A" w:rsidRDefault="249023EA" w:rsidP="00E3304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 xml:space="preserve">When you have successfully completed the </w:t>
            </w:r>
          </w:p>
          <w:p w14:paraId="4934B842" w14:textId="77777777" w:rsidR="00E3304A" w:rsidRDefault="249023EA" w:rsidP="00E3304A">
            <w:pPr>
              <w:pStyle w:val="ListParagraph"/>
              <w:ind w:left="360"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 xml:space="preserve">online training, you will be issued with a </w:t>
            </w:r>
          </w:p>
          <w:p w14:paraId="6ACDEFDF" w14:textId="1E554B41" w:rsidR="004A4EAC" w:rsidRPr="00CE7818" w:rsidRDefault="249023EA" w:rsidP="00E3304A">
            <w:pPr>
              <w:pStyle w:val="ListParagraph"/>
              <w:ind w:left="360" w:right="-20"/>
              <w:rPr>
                <w:rFonts w:ascii="Calibri" w:eastAsia="Calibri" w:hAnsi="Calibri" w:cs="Calibri"/>
                <w:b/>
                <w:bCs/>
              </w:rPr>
            </w:pPr>
            <w:r w:rsidRPr="037D2CDF">
              <w:rPr>
                <w:rFonts w:ascii="Calibri" w:eastAsia="Calibri" w:hAnsi="Calibri" w:cs="Calibri"/>
                <w:b/>
                <w:bCs/>
              </w:rPr>
              <w:t>National Certificate.</w:t>
            </w:r>
          </w:p>
          <w:p w14:paraId="7E57E003" w14:textId="77777777" w:rsidR="00E3304A" w:rsidRPr="00E3304A" w:rsidRDefault="249023EA" w:rsidP="00E3304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  <w:color w:val="0000FF"/>
                <w:u w:val="single"/>
              </w:rPr>
            </w:pPr>
            <w:r w:rsidRPr="037D2CDF">
              <w:rPr>
                <w:rFonts w:ascii="Calibri" w:eastAsia="Calibri" w:hAnsi="Calibri" w:cs="Calibri"/>
              </w:rPr>
              <w:t xml:space="preserve">Please send a Copy of the Certificate to </w:t>
            </w:r>
          </w:p>
          <w:p w14:paraId="342A7457" w14:textId="068D85EF" w:rsidR="004A4EAC" w:rsidRPr="00CE7818" w:rsidRDefault="249023EA" w:rsidP="00E3304A">
            <w:pPr>
              <w:pStyle w:val="ListParagraph"/>
              <w:ind w:left="360" w:right="-20"/>
              <w:rPr>
                <w:rStyle w:val="Hyperlink"/>
                <w:rFonts w:ascii="Calibri" w:eastAsia="Calibri" w:hAnsi="Calibri" w:cs="Calibri"/>
              </w:rPr>
            </w:pPr>
            <w:r w:rsidRPr="037D2CDF">
              <w:rPr>
                <w:rFonts w:ascii="Calibri" w:eastAsia="Calibri" w:hAnsi="Calibri" w:cs="Calibri"/>
              </w:rPr>
              <w:t xml:space="preserve">Stop Smoking Service lead </w:t>
            </w:r>
            <w:hyperlink r:id="rId25" w:history="1">
              <w:r w:rsidRPr="037D2CDF">
                <w:rPr>
                  <w:rStyle w:val="Hyperlink"/>
                  <w:rFonts w:ascii="Calibri" w:eastAsia="Calibri" w:hAnsi="Calibri" w:cs="Calibri"/>
                </w:rPr>
                <w:t>Cornelius.Bella@richmondandwandsworth.gov.uk</w:t>
              </w:r>
            </w:hyperlink>
          </w:p>
          <w:p w14:paraId="126125E5" w14:textId="5F738A9A" w:rsidR="00CE7818" w:rsidRPr="00CE7818" w:rsidRDefault="00CE7818" w:rsidP="00E3304A">
            <w:pPr>
              <w:pStyle w:val="o-type-intro"/>
              <w:numPr>
                <w:ilvl w:val="0"/>
                <w:numId w:val="32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CE7818">
              <w:rPr>
                <w:rFonts w:asciiTheme="minorHAnsi" w:hAnsiTheme="minorHAnsi" w:cstheme="minorHAnsi"/>
                <w:sz w:val="22"/>
                <w:szCs w:val="22"/>
              </w:rPr>
              <w:t>Making Every Contact Count (MECC</w:t>
            </w:r>
            <w:r>
              <w:t>)</w:t>
            </w:r>
          </w:p>
        </w:tc>
      </w:tr>
    </w:tbl>
    <w:p w14:paraId="67D30CEA" w14:textId="77777777" w:rsidR="002A73B3" w:rsidRDefault="002A73B3" w:rsidP="00E3304A">
      <w:pPr>
        <w:pStyle w:val="o-type-intro"/>
        <w:spacing w:before="0" w:beforeAutospacing="0"/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</w:pPr>
    </w:p>
    <w:tbl>
      <w:tblPr>
        <w:tblStyle w:val="TableGrid"/>
        <w:tblW w:w="175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3260"/>
        <w:gridCol w:w="2977"/>
        <w:gridCol w:w="6887"/>
      </w:tblGrid>
      <w:tr w:rsidR="00CC2DFC" w:rsidRPr="00235615" w14:paraId="3B31C24A" w14:textId="77777777" w:rsidTr="00CC2DFC">
        <w:trPr>
          <w:trHeight w:val="269"/>
        </w:trPr>
        <w:tc>
          <w:tcPr>
            <w:tcW w:w="4395" w:type="dxa"/>
            <w:shd w:val="clear" w:color="auto" w:fill="4472C4" w:themeFill="accent1"/>
          </w:tcPr>
          <w:p w14:paraId="20272638" w14:textId="77777777" w:rsidR="00CC2DFC" w:rsidRPr="00235615" w:rsidRDefault="00CC2DFC" w:rsidP="00FE662F">
            <w:pPr>
              <w:pStyle w:val="o-type-intro"/>
              <w:spacing w:before="0" w:beforeAutospacing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lastRenderedPageBreak/>
              <w:t>Service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 xml:space="preserve"> and contact  </w:t>
            </w:r>
          </w:p>
        </w:tc>
        <w:tc>
          <w:tcPr>
            <w:tcW w:w="3260" w:type="dxa"/>
            <w:shd w:val="clear" w:color="auto" w:fill="4472C4" w:themeFill="accent1"/>
          </w:tcPr>
          <w:p w14:paraId="18F1FB1A" w14:textId="77777777" w:rsidR="00CC2DFC" w:rsidRPr="00235615" w:rsidRDefault="00CC2DFC" w:rsidP="00FE662F">
            <w:pPr>
              <w:pStyle w:val="o-type-intro"/>
              <w:spacing w:before="0" w:beforeAutospacing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Description</w:t>
            </w:r>
          </w:p>
        </w:tc>
        <w:tc>
          <w:tcPr>
            <w:tcW w:w="2977" w:type="dxa"/>
            <w:shd w:val="clear" w:color="auto" w:fill="4472C4" w:themeFill="accent1"/>
          </w:tcPr>
          <w:p w14:paraId="163AD63C" w14:textId="77777777" w:rsidR="00CC2DFC" w:rsidRPr="00235615" w:rsidRDefault="00CC2DFC" w:rsidP="00FE662F">
            <w:pPr>
              <w:pStyle w:val="o-type-intro"/>
              <w:spacing w:before="0" w:beforeAutospacing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Fee</w:t>
            </w:r>
          </w:p>
        </w:tc>
        <w:tc>
          <w:tcPr>
            <w:tcW w:w="6887" w:type="dxa"/>
            <w:shd w:val="clear" w:color="auto" w:fill="4472C4" w:themeFill="accent1"/>
          </w:tcPr>
          <w:p w14:paraId="6A3981B4" w14:textId="77777777" w:rsidR="00CC2DFC" w:rsidRPr="00235615" w:rsidRDefault="00CC2DFC" w:rsidP="00FE662F">
            <w:pPr>
              <w:pStyle w:val="o-type-intro"/>
              <w:spacing w:before="0" w:beforeAutospacing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Accreditation</w:t>
            </w:r>
          </w:p>
        </w:tc>
      </w:tr>
      <w:tr w:rsidR="002A73B3" w14:paraId="0586AF71" w14:textId="77777777" w:rsidTr="00CC2DFC">
        <w:trPr>
          <w:trHeight w:val="1366"/>
        </w:trPr>
        <w:tc>
          <w:tcPr>
            <w:tcW w:w="4395" w:type="dxa"/>
          </w:tcPr>
          <w:p w14:paraId="2DB6308D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NHS Health checks </w:t>
            </w:r>
          </w:p>
          <w:p w14:paraId="41714E97" w14:textId="77777777" w:rsidR="002A73B3" w:rsidRDefault="002A73B3" w:rsidP="00FE662F">
            <w:pPr>
              <w:pStyle w:val="o-type-intro"/>
              <w:spacing w:before="0" w:beforeAutospacing="0" w:after="0" w:afterAutospacing="0"/>
            </w:pPr>
            <w:r>
              <w:object w:dxaOrig="1503" w:dyaOrig="983" w14:anchorId="075088CB">
                <v:shape id="_x0000_i1029" type="#_x0000_t75" style="width:54.8pt;height:35.25pt" o:ole="">
                  <v:imagedata r:id="rId26" o:title=""/>
                </v:shape>
                <o:OLEObject Type="Embed" ProgID="Acrobat.Document.DC" ShapeID="_x0000_i1029" DrawAspect="Icon" ObjectID="_1812870389" r:id="rId27"/>
              </w:object>
            </w:r>
          </w:p>
          <w:p w14:paraId="32E0C7A1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lang w:val="en"/>
              </w:rPr>
            </w:pPr>
          </w:p>
          <w:p w14:paraId="74573DFB" w14:textId="77777777" w:rsidR="002A73B3" w:rsidRPr="00697122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6971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Martin Donald</w:t>
            </w:r>
          </w:p>
          <w:p w14:paraId="51F1C5DC" w14:textId="77777777" w:rsidR="002A73B3" w:rsidRPr="00E3304A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en"/>
              </w:rPr>
            </w:pPr>
            <w:r w:rsidRPr="00E3304A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>martin.donald@richmondandwandsworth.gov.uk</w:t>
            </w:r>
          </w:p>
        </w:tc>
        <w:tc>
          <w:tcPr>
            <w:tcW w:w="3260" w:type="dxa"/>
          </w:tcPr>
          <w:p w14:paraId="4340768B" w14:textId="77777777" w:rsidR="002A73B3" w:rsidRPr="008A5BAA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st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Oct 2023- 31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st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March 2025</w:t>
            </w:r>
          </w:p>
          <w:p w14:paraId="1B10825F" w14:textId="77777777" w:rsidR="002A73B3" w:rsidRPr="00370138" w:rsidRDefault="002A73B3" w:rsidP="00FE662F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spacing w:after="53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aged 40 to 74 years old. </w:t>
            </w:r>
          </w:p>
          <w:p w14:paraId="6366421D" w14:textId="77777777" w:rsidR="002A73B3" w:rsidRPr="00370138" w:rsidRDefault="002A73B3" w:rsidP="00FE662F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spacing w:after="53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Wandsworth</w:t>
            </w:r>
            <w:r w:rsidRPr="00370138">
              <w:rPr>
                <w:rFonts w:cstheme="minorHAnsi"/>
                <w:color w:val="000000"/>
              </w:rPr>
              <w:t xml:space="preserve"> Resident or registered with </w:t>
            </w:r>
            <w:r>
              <w:rPr>
                <w:rFonts w:cstheme="minorHAnsi"/>
                <w:color w:val="000000"/>
              </w:rPr>
              <w:t>Wandsworth</w:t>
            </w:r>
            <w:r w:rsidRPr="00370138">
              <w:rPr>
                <w:rFonts w:cstheme="minorHAnsi"/>
                <w:color w:val="000000"/>
              </w:rPr>
              <w:t xml:space="preserve"> </w:t>
            </w:r>
            <w:r w:rsidRPr="008A5BAA">
              <w:rPr>
                <w:rFonts w:cstheme="minorHAnsi"/>
                <w:color w:val="000000"/>
              </w:rPr>
              <w:t>GP</w:t>
            </w:r>
            <w:r w:rsidRPr="00370138">
              <w:rPr>
                <w:rFonts w:cstheme="minorHAnsi"/>
                <w:color w:val="000000"/>
              </w:rPr>
              <w:t xml:space="preserve"> </w:t>
            </w:r>
          </w:p>
          <w:p w14:paraId="650336F0" w14:textId="77777777" w:rsidR="002A73B3" w:rsidRPr="008A5BAA" w:rsidRDefault="002A73B3" w:rsidP="00FE662F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IT platform PharmaOutcomes </w:t>
            </w:r>
          </w:p>
        </w:tc>
        <w:tc>
          <w:tcPr>
            <w:tcW w:w="2977" w:type="dxa"/>
          </w:tcPr>
          <w:p w14:paraId="475F7E50" w14:textId="77777777" w:rsidR="002A73B3" w:rsidRPr="008A5BAA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A5BAA">
              <w:rPr>
                <w:rFonts w:asciiTheme="minorHAnsi" w:hAnsiTheme="minorHAnsi" w:cstheme="minorHAnsi"/>
                <w:sz w:val="22"/>
                <w:szCs w:val="22"/>
              </w:rPr>
              <w:t>Per Health Check £27.50</w:t>
            </w:r>
          </w:p>
        </w:tc>
        <w:tc>
          <w:tcPr>
            <w:tcW w:w="6887" w:type="dxa"/>
          </w:tcPr>
          <w:p w14:paraId="357D96D5" w14:textId="77777777" w:rsidR="002A73B3" w:rsidRPr="00370138" w:rsidRDefault="002A73B3" w:rsidP="00FE662F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a) </w:t>
            </w:r>
            <w:r w:rsidRPr="00370138">
              <w:rPr>
                <w:rFonts w:cstheme="minorHAnsi"/>
                <w:color w:val="0000FF"/>
              </w:rPr>
              <w:t xml:space="preserve">NHS Health Check Best Practice Guidance </w:t>
            </w:r>
          </w:p>
          <w:p w14:paraId="2E104611" w14:textId="77777777" w:rsidR="002A73B3" w:rsidRPr="00370138" w:rsidRDefault="002A73B3" w:rsidP="00FE662F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b) Improvement and Disparities (OHID), </w:t>
            </w:r>
          </w:p>
          <w:p w14:paraId="415CC81A" w14:textId="77777777" w:rsidR="002A73B3" w:rsidRPr="00370138" w:rsidRDefault="002A73B3" w:rsidP="00FE662F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c) </w:t>
            </w:r>
            <w:r w:rsidRPr="00370138">
              <w:rPr>
                <w:rFonts w:cstheme="minorHAnsi"/>
                <w:color w:val="0000FF"/>
              </w:rPr>
              <w:t>NHS Health Check Quality Standards Draft</w:t>
            </w:r>
            <w:r w:rsidRPr="00370138">
              <w:rPr>
                <w:rFonts w:cstheme="minorHAnsi"/>
                <w:color w:val="000000"/>
              </w:rPr>
              <w:t xml:space="preserve">, OHID, </w:t>
            </w:r>
          </w:p>
          <w:p w14:paraId="1F7563B1" w14:textId="77777777" w:rsidR="002A73B3" w:rsidRPr="00E3304A" w:rsidRDefault="002A73B3" w:rsidP="00FE662F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370138">
              <w:rPr>
                <w:rFonts w:cstheme="minorHAnsi"/>
                <w:color w:val="000000"/>
              </w:rPr>
              <w:t xml:space="preserve">d) National Competency Framework, OHID: </w:t>
            </w:r>
          </w:p>
          <w:p w14:paraId="757E3365" w14:textId="77777777" w:rsidR="002A73B3" w:rsidRPr="008A5BAA" w:rsidRDefault="002A73B3" w:rsidP="00FE662F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370138">
              <w:rPr>
                <w:rFonts w:cstheme="minorHAnsi"/>
                <w:color w:val="944F71"/>
              </w:rPr>
              <w:t xml:space="preserve">NHS Health Check Competency Framework </w:t>
            </w:r>
          </w:p>
        </w:tc>
      </w:tr>
      <w:tr w:rsidR="002A73B3" w14:paraId="4F73B8FE" w14:textId="77777777" w:rsidTr="00CC2DFC">
        <w:trPr>
          <w:trHeight w:val="2095"/>
        </w:trPr>
        <w:tc>
          <w:tcPr>
            <w:tcW w:w="4395" w:type="dxa"/>
          </w:tcPr>
          <w:p w14:paraId="3C627DF2" w14:textId="77777777" w:rsidR="002A73B3" w:rsidRPr="00260620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133FF7D0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Drug misuse- Needle exchange.  </w:t>
            </w:r>
          </w:p>
          <w:p w14:paraId="298684A8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260620">
              <w:rPr>
                <w:rFonts w:asciiTheme="minorHAnsi" w:hAnsiTheme="minorHAnsi" w:cstheme="minorHAnsi"/>
                <w:sz w:val="22"/>
                <w:szCs w:val="22"/>
              </w:rPr>
              <w:object w:dxaOrig="1503" w:dyaOrig="983" w14:anchorId="379C83DA">
                <v:shape id="_x0000_i1030" type="#_x0000_t75" style="width:66.75pt;height:41.25pt" o:ole="">
                  <v:imagedata r:id="rId28" o:title=""/>
                </v:shape>
                <o:OLEObject Type="Embed" ProgID="Acrobat.Document.DC" ShapeID="_x0000_i1030" DrawAspect="Icon" ObjectID="_1812870390" r:id="rId29"/>
              </w:object>
            </w:r>
          </w:p>
          <w:p w14:paraId="289BEF68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260620">
              <w:rPr>
                <w:rFonts w:asciiTheme="minorHAnsi" w:hAnsiTheme="minorHAnsi" w:cstheme="minorHAnsi"/>
                <w:sz w:val="22"/>
                <w:szCs w:val="22"/>
                <w:lang w:val="en"/>
              </w:rPr>
              <w:t>Managed by SLAM</w:t>
            </w:r>
          </w:p>
          <w:p w14:paraId="013C4279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Terry Shields </w:t>
            </w:r>
          </w:p>
          <w:p w14:paraId="7FCEDFB0" w14:textId="77777777" w:rsidR="002A73B3" w:rsidRPr="00260620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Needle Exchange coordinator </w:t>
            </w:r>
          </w:p>
          <w:p w14:paraId="3E686AEF" w14:textId="77777777" w:rsidR="002A73B3" w:rsidRPr="00697122" w:rsidRDefault="00D92A87" w:rsidP="00FE662F">
            <w:pPr>
              <w:pStyle w:val="o-type-intro"/>
              <w:spacing w:before="0" w:beforeAutospacing="0" w:after="0" w:afterAutospacing="0"/>
              <w:rPr>
                <w:rStyle w:val="Hyperlink"/>
                <w:sz w:val="22"/>
                <w:szCs w:val="22"/>
              </w:rPr>
            </w:pPr>
            <w:hyperlink r:id="rId30" w:history="1">
              <w:r w:rsidR="002A73B3" w:rsidRPr="0069712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terry.shields@slam.nhs.uk</w:t>
              </w:r>
            </w:hyperlink>
            <w:r w:rsidR="002A73B3" w:rsidRPr="00697122">
              <w:rPr>
                <w:rStyle w:val="Hyperlink"/>
                <w:sz w:val="22"/>
                <w:szCs w:val="22"/>
              </w:rPr>
              <w:t> </w:t>
            </w:r>
          </w:p>
          <w:p w14:paraId="46DB2BEA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  <w:p w14:paraId="613088B9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260620">
              <w:rPr>
                <w:rFonts w:asciiTheme="minorHAnsi" w:hAnsiTheme="minorHAnsi" w:cstheme="minorHAnsi"/>
                <w:sz w:val="22"/>
                <w:szCs w:val="22"/>
                <w:lang w:val="en"/>
              </w:rPr>
              <w:t>Raychel Peters</w:t>
            </w:r>
          </w:p>
          <w:p w14:paraId="1DF9FD72" w14:textId="77777777" w:rsidR="002A73B3" w:rsidRPr="00E3304A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en"/>
              </w:rPr>
            </w:pPr>
            <w:r w:rsidRPr="00E3304A">
              <w:rPr>
                <w:rStyle w:val="Hyperlink"/>
                <w:sz w:val="20"/>
                <w:szCs w:val="20"/>
              </w:rPr>
              <w:t>Raychel.peters@richmondandwandsworth.gov.uk</w:t>
            </w:r>
          </w:p>
        </w:tc>
        <w:tc>
          <w:tcPr>
            <w:tcW w:w="3260" w:type="dxa"/>
          </w:tcPr>
          <w:p w14:paraId="1A7CC8E5" w14:textId="77777777" w:rsidR="002A73B3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March 2021-March 2023</w:t>
            </w:r>
          </w:p>
          <w:p w14:paraId="4033C1CC" w14:textId="77777777" w:rsidR="002A73B3" w:rsidRPr="00D94ED9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D94ED9">
              <w:rPr>
                <w:rFonts w:cstheme="minorHAnsi"/>
              </w:rPr>
              <w:t xml:space="preserve">The overall aim of the service is to contribute to health protection and health improvement needs of individuals who inject drugs </w:t>
            </w:r>
          </w:p>
          <w:p w14:paraId="1C9E8953" w14:textId="77777777" w:rsidR="002A73B3" w:rsidRPr="00D94ED9" w:rsidRDefault="002A73B3" w:rsidP="00FE662F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D94ED9">
              <w:rPr>
                <w:rFonts w:cstheme="minorHAnsi"/>
                <w:color w:val="000000"/>
              </w:rPr>
              <w:t xml:space="preserve">Have a suitable confidential clinical space for the provision of the service. </w:t>
            </w:r>
          </w:p>
          <w:p w14:paraId="0907034E" w14:textId="77777777" w:rsidR="002A73B3" w:rsidRDefault="002A73B3" w:rsidP="00FE662F">
            <w:pPr>
              <w:pStyle w:val="o-type-intro"/>
              <w:numPr>
                <w:ilvl w:val="0"/>
                <w:numId w:val="35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Notice termination period 6 months.</w:t>
            </w:r>
          </w:p>
          <w:p w14:paraId="6D168C1E" w14:textId="77777777" w:rsidR="002A73B3" w:rsidRPr="00260620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IT platform-PharmaOutcomes</w:t>
            </w:r>
          </w:p>
        </w:tc>
        <w:tc>
          <w:tcPr>
            <w:tcW w:w="2977" w:type="dxa"/>
          </w:tcPr>
          <w:p w14:paraId="150A515D" w14:textId="77777777" w:rsidR="002A73B3" w:rsidRPr="00D94ED9" w:rsidRDefault="002A73B3" w:rsidP="00FE66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94ED9">
              <w:rPr>
                <w:rFonts w:asciiTheme="minorHAnsi" w:hAnsiTheme="minorHAnsi" w:cstheme="minorHAnsi"/>
                <w:sz w:val="22"/>
                <w:szCs w:val="22"/>
              </w:rPr>
              <w:t xml:space="preserve">Participating pharmacist will be paid £2.50 per issue and £2.50 per return; </w:t>
            </w:r>
          </w:p>
          <w:p w14:paraId="47E01701" w14:textId="77777777" w:rsidR="002A73B3" w:rsidRPr="00D94ED9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D94ED9">
              <w:rPr>
                <w:rFonts w:asciiTheme="minorHAnsi" w:hAnsiTheme="minorHAnsi" w:cstheme="minorHAnsi"/>
                <w:sz w:val="22"/>
                <w:szCs w:val="22"/>
              </w:rPr>
              <w:t xml:space="preserve">Total of £5.00 will be paid per exchange (Exchange meaning one issue plus one exchange) </w:t>
            </w:r>
          </w:p>
          <w:p w14:paraId="7ADF605E" w14:textId="77777777" w:rsidR="002A73B3" w:rsidRPr="00D94ED9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D94ED9">
              <w:rPr>
                <w:rFonts w:asciiTheme="minorHAnsi" w:hAnsiTheme="minorHAnsi" w:cstheme="minorHAnsi"/>
                <w:sz w:val="22"/>
                <w:szCs w:val="22"/>
              </w:rPr>
              <w:t>South London Maudsley NHS Foundation Trust will make a quarterly payment based on Pharma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D94ED9">
              <w:rPr>
                <w:rFonts w:asciiTheme="minorHAnsi" w:hAnsiTheme="minorHAnsi" w:cstheme="minorHAnsi"/>
                <w:sz w:val="22"/>
                <w:szCs w:val="22"/>
              </w:rPr>
              <w:t>utcomes data submissions for the provision of needle exchange</w:t>
            </w:r>
          </w:p>
        </w:tc>
        <w:tc>
          <w:tcPr>
            <w:tcW w:w="6887" w:type="dxa"/>
          </w:tcPr>
          <w:p w14:paraId="668102A3" w14:textId="77777777" w:rsidR="002A73B3" w:rsidRPr="008A5BAA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ascii="Arial" w:hAnsi="Arial" w:cs="Arial"/>
                <w:color w:val="000000"/>
                <w:sz w:val="20"/>
                <w:szCs w:val="20"/>
              </w:rPr>
              <w:t xml:space="preserve">CPPE </w:t>
            </w:r>
            <w:r w:rsidRPr="008A5BAA">
              <w:rPr>
                <w:rFonts w:cstheme="minorHAnsi"/>
                <w:color w:val="000000"/>
              </w:rPr>
              <w:t xml:space="preserve">modules </w:t>
            </w:r>
          </w:p>
          <w:p w14:paraId="7E4F173B" w14:textId="77777777" w:rsidR="002A73B3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- Consultation skills for pharmacy practice: taking a </w:t>
            </w:r>
          </w:p>
          <w:p w14:paraId="3B3B217A" w14:textId="77777777" w:rsidR="002A73B3" w:rsidRPr="008A5BAA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patient-centred approach e-learning </w:t>
            </w:r>
          </w:p>
          <w:p w14:paraId="668026A6" w14:textId="77777777" w:rsidR="002A73B3" w:rsidRPr="008A5BAA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-Safeguarding children and vulnerable adults e-learning </w:t>
            </w:r>
          </w:p>
          <w:p w14:paraId="5D57ACA2" w14:textId="77777777" w:rsidR="002A73B3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- Centre for pharmacy postgraduate education (CPPE) </w:t>
            </w:r>
          </w:p>
          <w:p w14:paraId="0786A623" w14:textId="77777777" w:rsidR="002A73B3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Substance use and misuse Modules 1, 2, 3 and 4 or an </w:t>
            </w:r>
          </w:p>
          <w:p w14:paraId="53A033AD" w14:textId="77777777" w:rsidR="002A73B3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agreed equivalent course, including Exchange Supplies </w:t>
            </w:r>
          </w:p>
          <w:p w14:paraId="43EB5F12" w14:textId="77777777" w:rsidR="002A73B3" w:rsidRPr="008A5BAA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e-learning modules and/or on sites training modules </w:t>
            </w:r>
          </w:p>
          <w:p w14:paraId="37AB0C9B" w14:textId="77777777" w:rsidR="002A73B3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 Pharmacy must sign the Declaration of competence </w:t>
            </w:r>
          </w:p>
          <w:p w14:paraId="380F72B2" w14:textId="77777777" w:rsidR="002A73B3" w:rsidRPr="008A5BAA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for Needle and Syringe Programme Service </w:t>
            </w:r>
          </w:p>
          <w:p w14:paraId="43AFEF14" w14:textId="77777777" w:rsidR="002A73B3" w:rsidRPr="00260620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  <w:tr w:rsidR="002A73B3" w14:paraId="60C2EA29" w14:textId="77777777" w:rsidTr="00CC2DFC">
        <w:trPr>
          <w:trHeight w:val="142"/>
        </w:trPr>
        <w:tc>
          <w:tcPr>
            <w:tcW w:w="4395" w:type="dxa"/>
          </w:tcPr>
          <w:p w14:paraId="258CC33D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Drug Misuse – Supervised administration </w:t>
            </w:r>
          </w:p>
          <w:p w14:paraId="242AC245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object w:dxaOrig="1503" w:dyaOrig="983" w14:anchorId="0A7B0D34">
                <v:shape id="_x0000_i1031" type="#_x0000_t75" style="width:77.25pt;height:51.75pt" o:ole="">
                  <v:imagedata r:id="rId31" o:title=""/>
                </v:shape>
                <o:OLEObject Type="Embed" ProgID="Acrobat.Document.DC" ShapeID="_x0000_i1031" DrawAspect="Icon" ObjectID="_1812870391" r:id="rId32"/>
              </w:object>
            </w:r>
          </w:p>
          <w:p w14:paraId="176B9302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F36136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  <w:lang w:val="en"/>
              </w:rPr>
              <w:t>Managed by SLAM</w:t>
            </w:r>
          </w:p>
          <w:p w14:paraId="57E511E8" w14:textId="77777777" w:rsidR="002A73B3" w:rsidRPr="004C1A15" w:rsidRDefault="00D92A87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33" w:history="1">
              <w:r w:rsidR="002A73B3" w:rsidRPr="004C1A1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terry.shields@slam.nhs.uk</w:t>
              </w:r>
            </w:hyperlink>
            <w:r w:rsidR="002A73B3" w:rsidRPr="004C1A1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09ECE174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  <w:p w14:paraId="5F91CF65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  <w:lang w:val="en"/>
              </w:rPr>
              <w:t>Raychel peters</w:t>
            </w:r>
          </w:p>
          <w:p w14:paraId="77CE2EA1" w14:textId="77777777" w:rsidR="002A73B3" w:rsidRPr="00E3304A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en"/>
              </w:rPr>
            </w:pPr>
            <w:r w:rsidRPr="00E3304A">
              <w:rPr>
                <w:rStyle w:val="Hyperlink"/>
                <w:sz w:val="20"/>
                <w:szCs w:val="20"/>
              </w:rPr>
              <w:t>Raychel.peters@richmondandwandsworth.gov.uk</w:t>
            </w:r>
          </w:p>
        </w:tc>
        <w:tc>
          <w:tcPr>
            <w:tcW w:w="3260" w:type="dxa"/>
          </w:tcPr>
          <w:p w14:paraId="3BDFC7A1" w14:textId="77777777" w:rsidR="002A73B3" w:rsidRPr="004C1A15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>01/04/2021 – 31/03/2023</w:t>
            </w:r>
          </w:p>
          <w:p w14:paraId="12FA501F" w14:textId="77777777" w:rsidR="002A73B3" w:rsidRPr="004C1A15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 xml:space="preserve">Methadone dispensing </w:t>
            </w:r>
          </w:p>
          <w:p w14:paraId="27E06691" w14:textId="77777777" w:rsidR="002A73B3" w:rsidRPr="004C1A15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 xml:space="preserve">Buprenorphine dispensing </w:t>
            </w:r>
          </w:p>
          <w:p w14:paraId="66CB9015" w14:textId="77777777" w:rsidR="002A73B3" w:rsidRPr="004C1A15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>Buprenorphine &amp; Naloxone dispensing</w:t>
            </w:r>
          </w:p>
          <w:p w14:paraId="2A635371" w14:textId="77777777" w:rsidR="002A73B3" w:rsidRPr="004C1A15" w:rsidRDefault="002A73B3" w:rsidP="00FE662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</w:rPr>
              <w:t>Buprenorphine Oral Lyophilisate dispensing:</w:t>
            </w:r>
          </w:p>
          <w:p w14:paraId="3F84D969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2977" w:type="dxa"/>
          </w:tcPr>
          <w:p w14:paraId="6695764C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Per day of supervision: </w:t>
            </w:r>
          </w:p>
          <w:p w14:paraId="0EE823B2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£2.50 methadone, </w:t>
            </w:r>
          </w:p>
          <w:p w14:paraId="7AAE0E38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£2.50 Buprenorphine, Buprenorphine/ Naloxone, Buprenorphine Oral Lyophilisate, </w:t>
            </w:r>
          </w:p>
          <w:p w14:paraId="02648125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£1.00 diazepam </w:t>
            </w:r>
          </w:p>
          <w:p w14:paraId="64BB1339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All payments will be paid one month in arrears. Data that is older than this will not be eligible for claims. (VAT Exempt). </w:t>
            </w:r>
          </w:p>
        </w:tc>
        <w:tc>
          <w:tcPr>
            <w:tcW w:w="6887" w:type="dxa"/>
          </w:tcPr>
          <w:p w14:paraId="77DD670B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CPPE modules: Supervised Administration of Medicines   </w:t>
            </w:r>
          </w:p>
          <w:p w14:paraId="03C71313" w14:textId="77777777" w:rsidR="002A73B3" w:rsidRPr="004C1A15" w:rsidRDefault="002A73B3" w:rsidP="00FE662F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1: Substances of misuse </w:t>
            </w:r>
          </w:p>
          <w:p w14:paraId="07337FF8" w14:textId="77777777" w:rsidR="002A73B3" w:rsidRPr="004C1A15" w:rsidRDefault="002A73B3" w:rsidP="00FE662F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2: Harm reduction </w:t>
            </w:r>
          </w:p>
          <w:p w14:paraId="5DC10C2F" w14:textId="77777777" w:rsidR="002A73B3" w:rsidRDefault="002A73B3" w:rsidP="00FE662F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3: Communication with patients and support </w:t>
            </w:r>
          </w:p>
          <w:p w14:paraId="51FD3EAA" w14:textId="77777777" w:rsidR="002A73B3" w:rsidRPr="004C1A15" w:rsidRDefault="002A73B3" w:rsidP="00FE662F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networks </w:t>
            </w:r>
          </w:p>
          <w:p w14:paraId="7B59E68E" w14:textId="77777777" w:rsidR="002A73B3" w:rsidRPr="004C1A15" w:rsidRDefault="002A73B3" w:rsidP="00FE662F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4: Provision of services </w:t>
            </w:r>
          </w:p>
          <w:p w14:paraId="42EEDDE1" w14:textId="77777777" w:rsidR="002A73B3" w:rsidRPr="004C1A15" w:rsidRDefault="002A73B3" w:rsidP="00FE662F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</w:tbl>
    <w:p w14:paraId="3E64FDB5" w14:textId="77777777" w:rsidR="00CC2DFC" w:rsidRDefault="00CC2DFC" w:rsidP="00E3304A">
      <w:pPr>
        <w:pStyle w:val="o-type-intro"/>
        <w:spacing w:before="0" w:beforeAutospacing="0"/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</w:pPr>
    </w:p>
    <w:p w14:paraId="12E4802B" w14:textId="082CEBF6" w:rsidR="00260620" w:rsidRPr="00A24AE8" w:rsidRDefault="004C1A15" w:rsidP="00E3304A">
      <w:pPr>
        <w:pStyle w:val="o-type-intro"/>
        <w:spacing w:before="0" w:beforeAutospacing="0"/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</w:pPr>
      <w:r w:rsidRPr="00A24AE8"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  <w:lastRenderedPageBreak/>
        <w:t>Gui</w:t>
      </w:r>
      <w:r w:rsidR="009F4DF8" w:rsidRPr="00A24AE8"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  <w:t xml:space="preserve">de to </w:t>
      </w:r>
      <w:hyperlink r:id="rId34" w:history="1">
        <w:r w:rsidR="00914FA6" w:rsidRPr="00914FA6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>Wandsworth</w:t>
        </w:r>
        <w:r w:rsidR="009F4DF8" w:rsidRPr="00914FA6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 xml:space="preserve"> Local authority</w:t>
        </w:r>
      </w:hyperlink>
      <w:r w:rsidR="009F4DF8" w:rsidRPr="00A24AE8"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  <w:t xml:space="preserve"> </w:t>
      </w:r>
    </w:p>
    <w:p w14:paraId="3552E503" w14:textId="1CE2E43E" w:rsidR="00A24AE8" w:rsidRPr="004C1A15" w:rsidRDefault="00D92A87" w:rsidP="00982C84">
      <w:pPr>
        <w:pStyle w:val="o-type-intro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hyperlink r:id="rId35" w:history="1">
        <w:r w:rsidR="00914FA6" w:rsidRPr="00914FA6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>Wandsworth</w:t>
        </w:r>
        <w:r w:rsidR="00A24AE8" w:rsidRPr="00914FA6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 xml:space="preserve"> Public Health</w:t>
        </w:r>
      </w:hyperlink>
      <w:r w:rsidR="00A24AE8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</w:p>
    <w:p w14:paraId="245B8AE0" w14:textId="3242E6E1" w:rsidR="004C1A15" w:rsidRPr="004C4CA4" w:rsidRDefault="004C1A15" w:rsidP="004C4CA4">
      <w:pPr>
        <w:pStyle w:val="o-type-intro"/>
        <w:shd w:val="clear" w:color="auto" w:fill="FBE4D5" w:themeFill="accent2" w:themeFillTint="33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C4CA4">
        <w:rPr>
          <w:rFonts w:asciiTheme="minorHAnsi" w:hAnsiTheme="minorHAnsi" w:cstheme="minorHAnsi"/>
          <w:b/>
          <w:bCs/>
          <w:sz w:val="22"/>
          <w:szCs w:val="22"/>
        </w:rPr>
        <w:t xml:space="preserve">Safeguarding </w:t>
      </w:r>
    </w:p>
    <w:p w14:paraId="7DD7278D" w14:textId="6611471E" w:rsidR="004C4CA4" w:rsidRPr="004C4CA4" w:rsidRDefault="004C4CA4" w:rsidP="004C4CA4">
      <w:pPr>
        <w:shd w:val="clear" w:color="auto" w:fill="FBE4D5" w:themeFill="accent2" w:themeFillTint="33"/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  <w:r w:rsidRPr="004C4CA4">
        <w:rPr>
          <w:rFonts w:cstheme="minorHAnsi"/>
          <w:color w:val="000000"/>
        </w:rPr>
        <w:t xml:space="preserve">Safeguarding children: </w:t>
      </w:r>
      <w:hyperlink r:id="rId36" w:history="1">
        <w:r w:rsidRPr="004C4CA4">
          <w:rPr>
            <w:rStyle w:val="Hyperlink"/>
            <w:rFonts w:cstheme="minorHAnsi"/>
          </w:rPr>
          <w:t>Report a concern about a child - Wandsworth Borough Council</w:t>
        </w:r>
      </w:hyperlink>
      <w:r w:rsidRPr="004C4CA4">
        <w:rPr>
          <w:rFonts w:cstheme="minorHAnsi"/>
          <w:color w:val="0000FF"/>
        </w:rPr>
        <w:t xml:space="preserve"> </w:t>
      </w:r>
    </w:p>
    <w:p w14:paraId="42154EE6" w14:textId="1D090C8D" w:rsidR="004C4CA4" w:rsidRPr="004C4CA4" w:rsidRDefault="004C4CA4" w:rsidP="004C4CA4">
      <w:pPr>
        <w:shd w:val="clear" w:color="auto" w:fill="FBE4D5" w:themeFill="accent2" w:themeFillTint="33"/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  <w:r w:rsidRPr="004C4CA4">
        <w:rPr>
          <w:rFonts w:cstheme="minorHAnsi"/>
          <w:b/>
          <w:bCs/>
          <w:color w:val="000000"/>
        </w:rPr>
        <w:t xml:space="preserve">Safeguarding adults : </w:t>
      </w:r>
      <w:hyperlink r:id="rId37" w:history="1">
        <w:r w:rsidRPr="004C4CA4">
          <w:rPr>
            <w:rStyle w:val="Hyperlink"/>
            <w:rFonts w:cstheme="minorHAnsi"/>
          </w:rPr>
          <w:t>Report adult abuse - Wandsworth Borough Council</w:t>
        </w:r>
      </w:hyperlink>
      <w:r w:rsidRPr="004C4CA4">
        <w:rPr>
          <w:rFonts w:cstheme="minorHAnsi"/>
          <w:color w:val="0000FF"/>
        </w:rPr>
        <w:t xml:space="preserve"> </w:t>
      </w:r>
    </w:p>
    <w:p w14:paraId="57E2A6B1" w14:textId="77777777" w:rsidR="00914FA6" w:rsidRPr="004C4CA4" w:rsidRDefault="00914FA6" w:rsidP="00914FA6">
      <w:pPr>
        <w:shd w:val="clear" w:color="auto" w:fill="FBE4D5" w:themeFill="accent2" w:themeFillTint="33"/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  <w:r w:rsidRPr="004C4CA4">
        <w:rPr>
          <w:rFonts w:cstheme="minorHAnsi"/>
          <w:color w:val="000000"/>
        </w:rPr>
        <w:t xml:space="preserve">If you have concerns about an adult, contact the adult access team – </w:t>
      </w:r>
      <w:hyperlink r:id="rId38" w:history="1">
        <w:r w:rsidRPr="004C4CA4">
          <w:rPr>
            <w:rStyle w:val="Hyperlink"/>
            <w:rFonts w:cstheme="minorHAnsi"/>
          </w:rPr>
          <w:t>Report a concern</w:t>
        </w:r>
      </w:hyperlink>
      <w:r w:rsidRPr="004C4CA4">
        <w:rPr>
          <w:rFonts w:cstheme="minorHAnsi"/>
          <w:color w:val="0000FF"/>
        </w:rPr>
        <w:t xml:space="preserve"> </w:t>
      </w:r>
    </w:p>
    <w:p w14:paraId="6678622B" w14:textId="77777777" w:rsidR="004C4CA4" w:rsidRPr="004C4CA4" w:rsidRDefault="004C4CA4" w:rsidP="004C4CA4">
      <w:pPr>
        <w:shd w:val="clear" w:color="auto" w:fill="FBE4D5" w:themeFill="accent2" w:themeFillTint="33"/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</w:p>
    <w:p w14:paraId="04C6C5E0" w14:textId="77777777" w:rsidR="004C4CA4" w:rsidRPr="004C4CA4" w:rsidRDefault="004C4CA4" w:rsidP="004C4CA4">
      <w:pPr>
        <w:pStyle w:val="Heading2"/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052648"/>
          <w:sz w:val="22"/>
          <w:szCs w:val="22"/>
        </w:rPr>
      </w:pPr>
      <w:r w:rsidRPr="004C4CA4">
        <w:rPr>
          <w:rFonts w:asciiTheme="minorHAnsi" w:hAnsiTheme="minorHAnsi" w:cstheme="minorHAnsi"/>
          <w:b/>
          <w:bCs/>
          <w:color w:val="052648"/>
          <w:sz w:val="22"/>
          <w:szCs w:val="22"/>
        </w:rPr>
        <w:t>Multi-Agency Safeguarding Hub (MASH)</w:t>
      </w:r>
    </w:p>
    <w:p w14:paraId="58A1CEA8" w14:textId="77777777" w:rsidR="004C4CA4" w:rsidRPr="004C4CA4" w:rsidRDefault="004C4CA4" w:rsidP="004C4CA4">
      <w:pPr>
        <w:numPr>
          <w:ilvl w:val="0"/>
          <w:numId w:val="40"/>
        </w:numPr>
        <w:shd w:val="clear" w:color="auto" w:fill="FBE4D5" w:themeFill="accent2" w:themeFillTint="33"/>
        <w:spacing w:after="100" w:afterAutospacing="1" w:line="240" w:lineRule="auto"/>
        <w:rPr>
          <w:rFonts w:cstheme="minorHAnsi"/>
          <w:color w:val="111111"/>
        </w:rPr>
      </w:pPr>
      <w:r w:rsidRPr="004C4CA4">
        <w:rPr>
          <w:rFonts w:cstheme="minorHAnsi"/>
          <w:color w:val="111111"/>
        </w:rPr>
        <w:t>Telephone: 020 8871 7899</w:t>
      </w:r>
    </w:p>
    <w:p w14:paraId="5281EA48" w14:textId="77777777" w:rsidR="004C4CA4" w:rsidRPr="004C4CA4" w:rsidRDefault="004C4CA4" w:rsidP="004C4CA4">
      <w:pPr>
        <w:numPr>
          <w:ilvl w:val="0"/>
          <w:numId w:val="40"/>
        </w:numPr>
        <w:shd w:val="clear" w:color="auto" w:fill="FBE4D5" w:themeFill="accent2" w:themeFillTint="33"/>
        <w:spacing w:after="100" w:afterAutospacing="1" w:line="240" w:lineRule="auto"/>
        <w:rPr>
          <w:rFonts w:cstheme="minorHAnsi"/>
          <w:color w:val="111111"/>
        </w:rPr>
      </w:pPr>
      <w:r w:rsidRPr="004C4CA4">
        <w:rPr>
          <w:rFonts w:cstheme="minorHAnsi"/>
          <w:color w:val="111111"/>
        </w:rPr>
        <w:t>Telephone outside of normal office hours (after 5pm weekdays or on weekends): 020 8871 6000</w:t>
      </w:r>
    </w:p>
    <w:p w14:paraId="5D05B188" w14:textId="77777777" w:rsidR="004C4CA4" w:rsidRPr="004C4CA4" w:rsidRDefault="004C4CA4" w:rsidP="004C4CA4">
      <w:pPr>
        <w:numPr>
          <w:ilvl w:val="0"/>
          <w:numId w:val="40"/>
        </w:numPr>
        <w:shd w:val="clear" w:color="auto" w:fill="FBE4D5" w:themeFill="accent2" w:themeFillTint="33"/>
        <w:spacing w:after="0" w:line="240" w:lineRule="auto"/>
        <w:rPr>
          <w:rFonts w:cstheme="minorHAnsi"/>
          <w:color w:val="111111"/>
        </w:rPr>
      </w:pPr>
      <w:r w:rsidRPr="004C4CA4">
        <w:rPr>
          <w:rFonts w:cstheme="minorHAnsi"/>
          <w:color w:val="111111"/>
        </w:rPr>
        <w:t>Email: </w:t>
      </w:r>
      <w:hyperlink r:id="rId39" w:history="1">
        <w:r w:rsidRPr="004C4CA4">
          <w:rPr>
            <w:rStyle w:val="Hyperlink"/>
            <w:rFonts w:cstheme="minorHAnsi"/>
            <w:b/>
            <w:bCs/>
            <w:color w:val="0059B3"/>
          </w:rPr>
          <w:t>mash@wandsworth.gov.uk</w:t>
        </w:r>
      </w:hyperlink>
    </w:p>
    <w:p w14:paraId="3E78A565" w14:textId="3E3AE6FE" w:rsidR="004C4CA4" w:rsidRPr="004C4CA4" w:rsidRDefault="004C4CA4" w:rsidP="00914FA6">
      <w:pPr>
        <w:pStyle w:val="NormalWeb"/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111111"/>
        </w:rPr>
      </w:pPr>
      <w:r w:rsidRPr="004C4CA4">
        <w:rPr>
          <w:rFonts w:asciiTheme="minorHAnsi" w:hAnsiTheme="minorHAnsi" w:cstheme="minorHAnsi"/>
          <w:color w:val="111111"/>
        </w:rPr>
        <w:t>Wandsworth MASH</w:t>
      </w:r>
      <w:r w:rsidRPr="004C4CA4">
        <w:rPr>
          <w:rFonts w:asciiTheme="minorHAnsi" w:hAnsiTheme="minorHAnsi" w:cstheme="minorHAnsi"/>
          <w:color w:val="111111"/>
        </w:rPr>
        <w:br/>
        <w:t>Family and Community Service</w:t>
      </w:r>
      <w:r w:rsidRPr="004C4CA4">
        <w:rPr>
          <w:rFonts w:asciiTheme="minorHAnsi" w:hAnsiTheme="minorHAnsi" w:cstheme="minorHAnsi"/>
          <w:color w:val="111111"/>
        </w:rPr>
        <w:br/>
        <w:t>Children's Social Care, Children Services</w:t>
      </w:r>
      <w:r w:rsidRPr="004C4CA4">
        <w:rPr>
          <w:rFonts w:asciiTheme="minorHAnsi" w:hAnsiTheme="minorHAnsi" w:cstheme="minorHAnsi"/>
          <w:color w:val="111111"/>
        </w:rPr>
        <w:br/>
        <w:t>2nd Floor Town Hall Extension</w:t>
      </w:r>
      <w:r w:rsidR="00914FA6">
        <w:rPr>
          <w:rFonts w:asciiTheme="minorHAnsi" w:hAnsiTheme="minorHAnsi" w:cstheme="minorHAnsi"/>
          <w:color w:val="111111"/>
        </w:rPr>
        <w:t xml:space="preserve">, </w:t>
      </w:r>
      <w:r w:rsidRPr="004C4CA4">
        <w:rPr>
          <w:rFonts w:asciiTheme="minorHAnsi" w:hAnsiTheme="minorHAnsi" w:cstheme="minorHAnsi"/>
          <w:color w:val="111111"/>
        </w:rPr>
        <w:t>Wandsworth High Street</w:t>
      </w:r>
      <w:r w:rsidR="00914FA6">
        <w:rPr>
          <w:rFonts w:asciiTheme="minorHAnsi" w:hAnsiTheme="minorHAnsi" w:cstheme="minorHAnsi"/>
          <w:color w:val="111111"/>
        </w:rPr>
        <w:t xml:space="preserve">, </w:t>
      </w:r>
      <w:r w:rsidRPr="004C4CA4">
        <w:rPr>
          <w:rFonts w:asciiTheme="minorHAnsi" w:hAnsiTheme="minorHAnsi" w:cstheme="minorHAnsi"/>
          <w:color w:val="111111"/>
        </w:rPr>
        <w:t>London</w:t>
      </w:r>
      <w:r>
        <w:rPr>
          <w:rFonts w:asciiTheme="minorHAnsi" w:hAnsiTheme="minorHAnsi" w:cstheme="minorHAnsi"/>
          <w:color w:val="111111"/>
        </w:rPr>
        <w:t xml:space="preserve"> </w:t>
      </w:r>
      <w:r w:rsidRPr="004C4CA4">
        <w:rPr>
          <w:rFonts w:asciiTheme="minorHAnsi" w:hAnsiTheme="minorHAnsi" w:cstheme="minorHAnsi"/>
          <w:color w:val="111111"/>
        </w:rPr>
        <w:t>SW18 2PU</w:t>
      </w:r>
    </w:p>
    <w:p w14:paraId="7D45BE79" w14:textId="77777777" w:rsidR="00914FA6" w:rsidRDefault="00914FA6" w:rsidP="00914FA6">
      <w:pPr>
        <w:pStyle w:val="o-type-intro"/>
        <w:shd w:val="clear" w:color="auto" w:fill="FBE4D5" w:themeFill="accent2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0850B6DD" w14:textId="6A7DF013" w:rsidR="00914FA6" w:rsidRDefault="00D92A87" w:rsidP="00914FA6">
      <w:pPr>
        <w:pStyle w:val="o-type-intro"/>
        <w:shd w:val="clear" w:color="auto" w:fill="FBE4D5" w:themeFill="accent2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hyperlink r:id="rId40" w:history="1">
        <w:r w:rsidR="00914FA6" w:rsidRPr="00914FA6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London Multi-Agency Adult Safeguarding Policy &amp; Procedures</w:t>
        </w:r>
      </w:hyperlink>
      <w:r w:rsidR="00914FA6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</w:p>
    <w:p w14:paraId="2F809E4A" w14:textId="77777777" w:rsidR="00914FA6" w:rsidRDefault="00914FA6" w:rsidP="004C1A15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6D9C81FE" w14:textId="2310C677" w:rsidR="004C1A15" w:rsidRDefault="004C1A15" w:rsidP="004C1A15">
      <w:pPr>
        <w:pStyle w:val="o-type-intro"/>
        <w:spacing w:before="0" w:beforeAutospacing="0" w:after="0" w:afterAutospacing="0"/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bookmarkStart w:id="4" w:name="_Hlk156155376"/>
      <w:r w:rsidRPr="00CE7818">
        <w:rPr>
          <w:rFonts w:asciiTheme="minorHAnsi" w:hAnsiTheme="minorHAnsi" w:cstheme="minorHAnsi"/>
          <w:sz w:val="22"/>
          <w:szCs w:val="22"/>
          <w:lang w:val="en"/>
        </w:rPr>
        <w:t xml:space="preserve">Sexual Health Provision in </w:t>
      </w:r>
      <w:r w:rsidR="00677D05">
        <w:rPr>
          <w:rFonts w:asciiTheme="minorHAnsi" w:hAnsiTheme="minorHAnsi" w:cstheme="minorHAnsi"/>
          <w:sz w:val="22"/>
          <w:szCs w:val="22"/>
          <w:lang w:val="en"/>
        </w:rPr>
        <w:t>Wandsworth</w:t>
      </w:r>
      <w:r w:rsidRPr="00CE7818">
        <w:rPr>
          <w:rFonts w:asciiTheme="minorHAnsi" w:hAnsiTheme="minorHAnsi" w:cstheme="minorHAnsi"/>
          <w:sz w:val="22"/>
          <w:szCs w:val="22"/>
          <w:lang w:val="en"/>
        </w:rPr>
        <w:t xml:space="preserve"> -</w:t>
      </w:r>
      <w:hyperlink r:id="rId41" w:history="1">
        <w:r w:rsidRPr="00CE7818">
          <w:rPr>
            <w:rStyle w:val="Hyperlink"/>
            <w:rFonts w:asciiTheme="minorHAnsi" w:hAnsiTheme="minorHAnsi" w:cstheme="minorHAnsi"/>
            <w:sz w:val="22"/>
            <w:szCs w:val="22"/>
          </w:rPr>
          <w:t>Home :: Sexual Health South West London (shswl.nhs.uk)</w:t>
        </w:r>
      </w:hyperlink>
    </w:p>
    <w:p w14:paraId="0E9FDEE0" w14:textId="6FF13DEE" w:rsidR="00A24AE8" w:rsidRDefault="00D92A87" w:rsidP="00A24AE8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hyperlink r:id="rId42" w:history="1">
        <w:r w:rsidR="004C4CA4" w:rsidRPr="00677D05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 xml:space="preserve">Link to </w:t>
        </w:r>
        <w:r w:rsidR="00677D05" w:rsidRPr="00677D05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 xml:space="preserve">sexual Health </w:t>
        </w:r>
        <w:r w:rsidR="004C4CA4" w:rsidRPr="00677D05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>clinics</w:t>
        </w:r>
      </w:hyperlink>
      <w:r w:rsidR="004C4CA4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</w:p>
    <w:bookmarkEnd w:id="4"/>
    <w:p w14:paraId="745F1204" w14:textId="77777777" w:rsidR="004C4CA4" w:rsidRDefault="004C4CA4" w:rsidP="00A24AE8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930"/>
        <w:gridCol w:w="4511"/>
        <w:gridCol w:w="4512"/>
      </w:tblGrid>
      <w:tr w:rsidR="007E2BCC" w14:paraId="2CC10613" w14:textId="77777777" w:rsidTr="007E2BCC">
        <w:tc>
          <w:tcPr>
            <w:tcW w:w="4930" w:type="dxa"/>
          </w:tcPr>
          <w:bookmarkStart w:id="5" w:name="_Hlk156154496"/>
          <w:p w14:paraId="3D930601" w14:textId="77777777" w:rsidR="007E2BCC" w:rsidRPr="007E2BCC" w:rsidRDefault="007E2BCC" w:rsidP="007E2BCC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fldChar w:fldCharType="begin"/>
            </w: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instrText>HYPERLINK "https://www.wandsworth.gov.uk/health-and-social-care/public-health/public-health-publications/"</w:instrText>
            </w: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fldChar w:fldCharType="separate"/>
            </w:r>
            <w:r w:rsidRPr="007E2BCC">
              <w:rPr>
                <w:rStyle w:val="Hyperlink"/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Public Health Publications</w:t>
            </w: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fldChar w:fldCharType="end"/>
            </w: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 xml:space="preserve"> </w:t>
            </w:r>
          </w:p>
          <w:p w14:paraId="4C5A189F" w14:textId="77777777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3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"/>
                </w:rPr>
                <w:t>Wandsworth Pharmaceutical Needs assessment</w:t>
              </w:r>
            </w:hyperlink>
            <w:r w:rsidR="007E2BCC" w:rsidRPr="007E2BCC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376F77CF" w14:textId="77777777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4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"/>
                </w:rPr>
                <w:t xml:space="preserve">Wandsworth Joint Service Needs Assessment </w:t>
              </w:r>
            </w:hyperlink>
            <w:r w:rsidR="007E2BCC" w:rsidRPr="007E2BCC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5FD79ED7" w14:textId="77777777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5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"/>
                </w:rPr>
                <w:t>Sexual Health Needs assessment</w:t>
              </w:r>
            </w:hyperlink>
          </w:p>
          <w:p w14:paraId="25264427" w14:textId="32CC4336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6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"/>
                </w:rPr>
                <w:t>Sexual Health strategy</w:t>
              </w:r>
            </w:hyperlink>
            <w:r w:rsidR="007E2BCC" w:rsidRPr="007E2BCC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4511" w:type="dxa"/>
          </w:tcPr>
          <w:p w14:paraId="0DFC867D" w14:textId="36823CC3" w:rsidR="007E2BCC" w:rsidRPr="007E2BCC" w:rsidRDefault="007E2BCC" w:rsidP="007E2BCC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Resources</w:t>
            </w:r>
          </w:p>
          <w:p w14:paraId="3A3D0F29" w14:textId="7BEEA9FF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7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"/>
                </w:rPr>
                <w:t>Prevention framework to promote good health.</w:t>
              </w:r>
            </w:hyperlink>
            <w:r w:rsidR="007E2BCC" w:rsidRPr="007E2BCC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47BC6D2F" w14:textId="6318673A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8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Looking after your health</w:t>
              </w:r>
            </w:hyperlink>
          </w:p>
          <w:p w14:paraId="41C70AF8" w14:textId="630D0ECF" w:rsidR="007E2BCC" w:rsidRPr="007E2BCC" w:rsidRDefault="00D92A87" w:rsidP="007E2BCC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49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Love Clean Air | South London Air Quality</w:t>
              </w:r>
            </w:hyperlink>
          </w:p>
          <w:p w14:paraId="481151B4" w14:textId="77777777" w:rsidR="007E2BCC" w:rsidRPr="007E2BCC" w:rsidRDefault="007E2BCC" w:rsidP="007E2BCC">
            <w:pPr>
              <w:pStyle w:val="o-type-intro"/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4512" w:type="dxa"/>
          </w:tcPr>
          <w:p w14:paraId="4FB2F0CB" w14:textId="77777777" w:rsidR="007E2BCC" w:rsidRPr="007E2BCC" w:rsidRDefault="007E2BCC" w:rsidP="007E2BCC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7E2BC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 xml:space="preserve">Training </w:t>
            </w:r>
          </w:p>
          <w:p w14:paraId="5925BC28" w14:textId="20A6016A" w:rsidR="007E2BCC" w:rsidRDefault="00D92A87" w:rsidP="007E2BCC">
            <w:pPr>
              <w:pStyle w:val="o-type-intro"/>
              <w:numPr>
                <w:ilvl w:val="0"/>
                <w:numId w:val="41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0" w:history="1">
              <w:r w:rsidR="007E2BCC" w:rsidRPr="007E2BC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"/>
                </w:rPr>
                <w:t>Making every contact count training</w:t>
              </w:r>
            </w:hyperlink>
          </w:p>
          <w:p w14:paraId="5B782F72" w14:textId="5AB18E79" w:rsidR="007E2BCC" w:rsidRPr="007E2BCC" w:rsidRDefault="007E2BCC" w:rsidP="007E2BCC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  <w:bookmarkEnd w:id="1"/>
      <w:bookmarkEnd w:id="5"/>
    </w:tbl>
    <w:p w14:paraId="20090F1D" w14:textId="77777777" w:rsidR="007E2BCC" w:rsidRPr="00914FA6" w:rsidRDefault="007E2BCC" w:rsidP="007E2BCC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sectPr w:rsidR="007E2BCC" w:rsidRPr="00914FA6" w:rsidSect="002D0881">
      <w:headerReference w:type="even" r:id="rId51"/>
      <w:headerReference w:type="default" r:id="rId52"/>
      <w:footerReference w:type="default" r:id="rId53"/>
      <w:headerReference w:type="first" r:id="rId5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7E76" w14:textId="77777777" w:rsidR="00E511B3" w:rsidRDefault="00E511B3" w:rsidP="00BC3975">
      <w:pPr>
        <w:spacing w:after="0" w:line="240" w:lineRule="auto"/>
      </w:pPr>
      <w:r>
        <w:separator/>
      </w:r>
    </w:p>
  </w:endnote>
  <w:endnote w:type="continuationSeparator" w:id="0">
    <w:p w14:paraId="7D0D4443" w14:textId="77777777" w:rsidR="00E511B3" w:rsidRDefault="00E511B3" w:rsidP="00BC3975">
      <w:pPr>
        <w:spacing w:after="0" w:line="240" w:lineRule="auto"/>
      </w:pPr>
      <w:r>
        <w:continuationSeparator/>
      </w:r>
    </w:p>
  </w:endnote>
  <w:endnote w:type="continuationNotice" w:id="1">
    <w:p w14:paraId="14475012" w14:textId="77777777" w:rsidR="00E511B3" w:rsidRDefault="00E511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6398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3DCCEA" w14:textId="13E85F34" w:rsidR="00982C84" w:rsidRDefault="00982C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73315C" w14:textId="77777777" w:rsidR="00982C84" w:rsidRDefault="00982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00850" w14:textId="77777777" w:rsidR="00E511B3" w:rsidRDefault="00E511B3" w:rsidP="00BC3975">
      <w:pPr>
        <w:spacing w:after="0" w:line="240" w:lineRule="auto"/>
      </w:pPr>
      <w:bookmarkStart w:id="0" w:name="_Hlk155956425"/>
      <w:bookmarkEnd w:id="0"/>
      <w:r>
        <w:separator/>
      </w:r>
    </w:p>
  </w:footnote>
  <w:footnote w:type="continuationSeparator" w:id="0">
    <w:p w14:paraId="7643A75C" w14:textId="77777777" w:rsidR="00E511B3" w:rsidRDefault="00E511B3" w:rsidP="00BC3975">
      <w:pPr>
        <w:spacing w:after="0" w:line="240" w:lineRule="auto"/>
      </w:pPr>
      <w:r>
        <w:continuationSeparator/>
      </w:r>
    </w:p>
  </w:footnote>
  <w:footnote w:type="continuationNotice" w:id="1">
    <w:p w14:paraId="551BE47D" w14:textId="77777777" w:rsidR="00E511B3" w:rsidRDefault="00E511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076D1" w14:textId="24776094" w:rsidR="00982C84" w:rsidRDefault="00A57B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CF1C970" wp14:editId="1940479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79942033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84E7C" w14:textId="3E37C76F" w:rsidR="00A57B94" w:rsidRPr="00A57B94" w:rsidRDefault="00A57B94" w:rsidP="00A57B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7B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1C9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824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2E884E7C" w14:textId="3E37C76F" w:rsidR="00A57B94" w:rsidRPr="00A57B94" w:rsidRDefault="00A57B94" w:rsidP="00A57B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57B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864D" w14:textId="12C0DC4B" w:rsidR="00CF7556" w:rsidRDefault="00A57B94" w:rsidP="0073744F">
    <w:pPr>
      <w:pStyle w:val="Header"/>
      <w:jc w:val="center"/>
      <w:rPr>
        <w:b/>
        <w:bCs/>
        <w:sz w:val="21"/>
        <w:szCs w:val="21"/>
        <w:u w:val="single"/>
      </w:rPr>
    </w:pPr>
    <w:r>
      <w:rPr>
        <w:noProof/>
        <w:sz w:val="21"/>
        <w:szCs w:val="21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F55AA5A" wp14:editId="188BB789">
              <wp:simplePos x="914400" y="44767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13884363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48FD86" w14:textId="6A32FE7B" w:rsidR="00A57B94" w:rsidRPr="00A57B94" w:rsidRDefault="00A57B94" w:rsidP="00A57B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7B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5AA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6B48FD86" w14:textId="6A32FE7B" w:rsidR="00A57B94" w:rsidRPr="00A57B94" w:rsidRDefault="00A57B94" w:rsidP="00A57B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57B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744F" w:rsidRPr="00CF7556">
      <w:rPr>
        <w:b/>
        <w:bCs/>
        <w:sz w:val="21"/>
        <w:szCs w:val="21"/>
        <w:u w:val="single"/>
      </w:rPr>
      <w:t>COMMUNITY PHARMACY GUIDE TO THE COMMISSIONING LANDSCAPE</w:t>
    </w:r>
    <w:r w:rsidR="00D331E1" w:rsidRPr="00CF7556">
      <w:rPr>
        <w:b/>
        <w:bCs/>
        <w:sz w:val="21"/>
        <w:szCs w:val="21"/>
        <w:u w:val="single"/>
      </w:rPr>
      <w:t xml:space="preserve"> </w:t>
    </w:r>
    <w:r w:rsidR="00CF7556" w:rsidRPr="00CF7556">
      <w:rPr>
        <w:b/>
        <w:bCs/>
        <w:sz w:val="21"/>
        <w:szCs w:val="21"/>
        <w:u w:val="single"/>
      </w:rPr>
      <w:t xml:space="preserve">FOR </w:t>
    </w:r>
    <w:r w:rsidR="00BB1C11">
      <w:rPr>
        <w:rFonts w:cstheme="minorHAnsi"/>
        <w:b/>
        <w:bCs/>
        <w:noProof/>
        <w:lang w:val="en"/>
      </w:rPr>
      <w:drawing>
        <wp:inline distT="0" distB="0" distL="0" distR="0" wp14:anchorId="3CCD6653" wp14:editId="33B009A4">
          <wp:extent cx="428263" cy="313842"/>
          <wp:effectExtent l="0" t="0" r="0" b="0"/>
          <wp:docPr id="975420518" name="Picture 1" descr="Wandsworth London Borough Council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Wandsworth London Borough Council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95" cy="320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E040E5" w14:textId="42E0C01D" w:rsidR="00982C84" w:rsidRPr="00CF7556" w:rsidRDefault="00CF7556" w:rsidP="0073744F">
    <w:pPr>
      <w:pStyle w:val="Header"/>
      <w:jc w:val="center"/>
      <w:rPr>
        <w:b/>
        <w:bCs/>
        <w:sz w:val="21"/>
        <w:szCs w:val="21"/>
        <w:u w:val="single"/>
      </w:rPr>
    </w:pPr>
    <w:r w:rsidRPr="00CF7556">
      <w:rPr>
        <w:b/>
        <w:bCs/>
        <w:sz w:val="21"/>
        <w:szCs w:val="21"/>
        <w:u w:val="single"/>
      </w:rPr>
      <w:t>COMMUNITY PHARMACIES</w:t>
    </w:r>
    <w:r w:rsidR="00A729DB">
      <w:rPr>
        <w:b/>
        <w:bCs/>
        <w:sz w:val="21"/>
        <w:szCs w:val="21"/>
        <w:u w:val="single"/>
      </w:rPr>
      <w:t xml:space="preserve"> </w:t>
    </w:r>
    <w:r w:rsidR="004A4EAC">
      <w:rPr>
        <w:b/>
        <w:bCs/>
        <w:sz w:val="21"/>
        <w:szCs w:val="21"/>
        <w:u w:val="single"/>
      </w:rPr>
      <w:t xml:space="preserve"> </w:t>
    </w:r>
    <w:r w:rsidR="00A53376">
      <w:rPr>
        <w:b/>
        <w:bCs/>
        <w:sz w:val="21"/>
        <w:szCs w:val="21"/>
        <w:u w:val="single"/>
      </w:rPr>
      <w:t>Wandsworth</w:t>
    </w:r>
    <w:r w:rsidR="004A4EAC">
      <w:rPr>
        <w:b/>
        <w:bCs/>
        <w:sz w:val="21"/>
        <w:szCs w:val="21"/>
        <w:u w:val="single"/>
      </w:rPr>
      <w:t xml:space="preserve"> Local authority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14CE" w14:textId="677F94AB" w:rsidR="00982C84" w:rsidRDefault="00A57B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6335F94" wp14:editId="2694B73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129397305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210D4D" w14:textId="24080CA1" w:rsidR="00A57B94" w:rsidRPr="00A57B94" w:rsidRDefault="00A57B94" w:rsidP="00A57B9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7B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35F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19210D4D" w14:textId="24080CA1" w:rsidR="00A57B94" w:rsidRPr="00A57B94" w:rsidRDefault="00A57B94" w:rsidP="00A57B9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57B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9BA93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B5F71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3F16A3"/>
    <w:multiLevelType w:val="hybridMultilevel"/>
    <w:tmpl w:val="3C52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46059C"/>
    <w:multiLevelType w:val="hybridMultilevel"/>
    <w:tmpl w:val="D974E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06782E"/>
    <w:multiLevelType w:val="multilevel"/>
    <w:tmpl w:val="8B20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178B7"/>
    <w:multiLevelType w:val="hybridMultilevel"/>
    <w:tmpl w:val="DC147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735C03"/>
    <w:multiLevelType w:val="hybridMultilevel"/>
    <w:tmpl w:val="A3707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01A74"/>
    <w:multiLevelType w:val="hybridMultilevel"/>
    <w:tmpl w:val="F9BE86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BE4FB0"/>
    <w:multiLevelType w:val="hybridMultilevel"/>
    <w:tmpl w:val="C90A2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527D64"/>
    <w:multiLevelType w:val="multilevel"/>
    <w:tmpl w:val="85EC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827FDA"/>
    <w:multiLevelType w:val="hybridMultilevel"/>
    <w:tmpl w:val="597EA7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1C3A99"/>
    <w:multiLevelType w:val="hybridMultilevel"/>
    <w:tmpl w:val="80EA11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82E33"/>
    <w:multiLevelType w:val="hybridMultilevel"/>
    <w:tmpl w:val="21FAC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5F1FC7"/>
    <w:multiLevelType w:val="hybridMultilevel"/>
    <w:tmpl w:val="913425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C0803"/>
    <w:multiLevelType w:val="hybridMultilevel"/>
    <w:tmpl w:val="F6247B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E97320"/>
    <w:multiLevelType w:val="hybridMultilevel"/>
    <w:tmpl w:val="634644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EBF1E3B"/>
    <w:multiLevelType w:val="hybridMultilevel"/>
    <w:tmpl w:val="FD52D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2F356D"/>
    <w:multiLevelType w:val="hybridMultilevel"/>
    <w:tmpl w:val="B526E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E427AE"/>
    <w:multiLevelType w:val="hybridMultilevel"/>
    <w:tmpl w:val="4008DE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D57741"/>
    <w:multiLevelType w:val="hybridMultilevel"/>
    <w:tmpl w:val="896C7D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A371B6"/>
    <w:multiLevelType w:val="hybridMultilevel"/>
    <w:tmpl w:val="58C61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F5F8B"/>
    <w:multiLevelType w:val="multilevel"/>
    <w:tmpl w:val="39E697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E35B73"/>
    <w:multiLevelType w:val="hybridMultilevel"/>
    <w:tmpl w:val="06705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7A38E3"/>
    <w:multiLevelType w:val="hybridMultilevel"/>
    <w:tmpl w:val="3C52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A63C3"/>
    <w:multiLevelType w:val="hybridMultilevel"/>
    <w:tmpl w:val="10D2AA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265BE5"/>
    <w:multiLevelType w:val="hybridMultilevel"/>
    <w:tmpl w:val="F670B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5A54CA"/>
    <w:multiLevelType w:val="multilevel"/>
    <w:tmpl w:val="359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193AB0"/>
    <w:multiLevelType w:val="hybridMultilevel"/>
    <w:tmpl w:val="4A1A5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5170DF"/>
    <w:multiLevelType w:val="hybridMultilevel"/>
    <w:tmpl w:val="EDAEE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8B2F9C"/>
    <w:multiLevelType w:val="hybridMultilevel"/>
    <w:tmpl w:val="D4FC6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AE7575"/>
    <w:multiLevelType w:val="hybridMultilevel"/>
    <w:tmpl w:val="5A06F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FB23EF"/>
    <w:multiLevelType w:val="hybridMultilevel"/>
    <w:tmpl w:val="8E606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5B4EF2"/>
    <w:multiLevelType w:val="hybridMultilevel"/>
    <w:tmpl w:val="B8A06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A47EFD"/>
    <w:multiLevelType w:val="hybridMultilevel"/>
    <w:tmpl w:val="FAD43A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9E48ABF"/>
    <w:multiLevelType w:val="hybridMultilevel"/>
    <w:tmpl w:val="181C626A"/>
    <w:lvl w:ilvl="0" w:tplc="FFFFFFFF">
      <w:start w:val="1"/>
      <w:numFmt w:val="bullet"/>
      <w:lvlText w:val="•"/>
      <w:lvlJc w:val="left"/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DA82735"/>
    <w:multiLevelType w:val="hybridMultilevel"/>
    <w:tmpl w:val="89EA5D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2E7A67"/>
    <w:multiLevelType w:val="hybridMultilevel"/>
    <w:tmpl w:val="4A4817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B84296"/>
    <w:multiLevelType w:val="hybridMultilevel"/>
    <w:tmpl w:val="685E52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A3757D"/>
    <w:multiLevelType w:val="hybridMultilevel"/>
    <w:tmpl w:val="011E3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C3FD4"/>
    <w:multiLevelType w:val="hybridMultilevel"/>
    <w:tmpl w:val="B84A8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4B6149"/>
    <w:multiLevelType w:val="hybridMultilevel"/>
    <w:tmpl w:val="D8364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E1A16"/>
    <w:multiLevelType w:val="multilevel"/>
    <w:tmpl w:val="DA3E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3745186">
    <w:abstractNumId w:val="33"/>
  </w:num>
  <w:num w:numId="2" w16cid:durableId="980646795">
    <w:abstractNumId w:val="24"/>
  </w:num>
  <w:num w:numId="3" w16cid:durableId="2023892985">
    <w:abstractNumId w:val="3"/>
  </w:num>
  <w:num w:numId="4" w16cid:durableId="446394373">
    <w:abstractNumId w:val="14"/>
  </w:num>
  <w:num w:numId="5" w16cid:durableId="1254125463">
    <w:abstractNumId w:val="2"/>
  </w:num>
  <w:num w:numId="6" w16cid:durableId="1789618363">
    <w:abstractNumId w:val="36"/>
  </w:num>
  <w:num w:numId="7" w16cid:durableId="1643537168">
    <w:abstractNumId w:val="27"/>
  </w:num>
  <w:num w:numId="8" w16cid:durableId="1084450560">
    <w:abstractNumId w:val="20"/>
  </w:num>
  <w:num w:numId="9" w16cid:durableId="1647708828">
    <w:abstractNumId w:val="37"/>
  </w:num>
  <w:num w:numId="10" w16cid:durableId="806820415">
    <w:abstractNumId w:val="29"/>
  </w:num>
  <w:num w:numId="11" w16cid:durableId="97332513">
    <w:abstractNumId w:val="23"/>
  </w:num>
  <w:num w:numId="12" w16cid:durableId="729839598">
    <w:abstractNumId w:val="41"/>
  </w:num>
  <w:num w:numId="13" w16cid:durableId="1801336722">
    <w:abstractNumId w:val="26"/>
  </w:num>
  <w:num w:numId="14" w16cid:durableId="1843663001">
    <w:abstractNumId w:val="12"/>
  </w:num>
  <w:num w:numId="15" w16cid:durableId="665472297">
    <w:abstractNumId w:val="22"/>
  </w:num>
  <w:num w:numId="16" w16cid:durableId="259797135">
    <w:abstractNumId w:val="6"/>
  </w:num>
  <w:num w:numId="17" w16cid:durableId="216362852">
    <w:abstractNumId w:val="35"/>
  </w:num>
  <w:num w:numId="18" w16cid:durableId="1250236615">
    <w:abstractNumId w:val="15"/>
  </w:num>
  <w:num w:numId="19" w16cid:durableId="634603569">
    <w:abstractNumId w:val="40"/>
  </w:num>
  <w:num w:numId="20" w16cid:durableId="1628395200">
    <w:abstractNumId w:val="10"/>
  </w:num>
  <w:num w:numId="21" w16cid:durableId="1207716703">
    <w:abstractNumId w:val="8"/>
  </w:num>
  <w:num w:numId="22" w16cid:durableId="1954288652">
    <w:abstractNumId w:val="25"/>
  </w:num>
  <w:num w:numId="23" w16cid:durableId="359623571">
    <w:abstractNumId w:val="31"/>
  </w:num>
  <w:num w:numId="24" w16cid:durableId="98532432">
    <w:abstractNumId w:val="16"/>
  </w:num>
  <w:num w:numId="25" w16cid:durableId="1076590869">
    <w:abstractNumId w:val="28"/>
  </w:num>
  <w:num w:numId="26" w16cid:durableId="405884121">
    <w:abstractNumId w:val="30"/>
  </w:num>
  <w:num w:numId="27" w16cid:durableId="1131290970">
    <w:abstractNumId w:val="11"/>
  </w:num>
  <w:num w:numId="28" w16cid:durableId="154272406">
    <w:abstractNumId w:val="38"/>
  </w:num>
  <w:num w:numId="29" w16cid:durableId="1892232229">
    <w:abstractNumId w:val="19"/>
  </w:num>
  <w:num w:numId="30" w16cid:durableId="1216114642">
    <w:abstractNumId w:val="5"/>
  </w:num>
  <w:num w:numId="31" w16cid:durableId="1151672722">
    <w:abstractNumId w:val="0"/>
  </w:num>
  <w:num w:numId="32" w16cid:durableId="1871263297">
    <w:abstractNumId w:val="7"/>
  </w:num>
  <w:num w:numId="33" w16cid:durableId="153112070">
    <w:abstractNumId w:val="34"/>
  </w:num>
  <w:num w:numId="34" w16cid:durableId="1975287357">
    <w:abstractNumId w:val="1"/>
  </w:num>
  <w:num w:numId="35" w16cid:durableId="503470395">
    <w:abstractNumId w:val="39"/>
  </w:num>
  <w:num w:numId="36" w16cid:durableId="1584489252">
    <w:abstractNumId w:val="17"/>
  </w:num>
  <w:num w:numId="37" w16cid:durableId="2100566351">
    <w:abstractNumId w:val="9"/>
  </w:num>
  <w:num w:numId="38" w16cid:durableId="380519192">
    <w:abstractNumId w:val="18"/>
  </w:num>
  <w:num w:numId="39" w16cid:durableId="1259292325">
    <w:abstractNumId w:val="4"/>
  </w:num>
  <w:num w:numId="40" w16cid:durableId="359625186">
    <w:abstractNumId w:val="21"/>
  </w:num>
  <w:num w:numId="41" w16cid:durableId="74010855">
    <w:abstractNumId w:val="32"/>
  </w:num>
  <w:num w:numId="42" w16cid:durableId="4256188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75"/>
    <w:rsid w:val="00002CF9"/>
    <w:rsid w:val="00003BB1"/>
    <w:rsid w:val="000157D7"/>
    <w:rsid w:val="00021FE6"/>
    <w:rsid w:val="00037966"/>
    <w:rsid w:val="0004365D"/>
    <w:rsid w:val="00047DEF"/>
    <w:rsid w:val="000527FE"/>
    <w:rsid w:val="00052D51"/>
    <w:rsid w:val="00055A43"/>
    <w:rsid w:val="0006418B"/>
    <w:rsid w:val="00075DFC"/>
    <w:rsid w:val="00084326"/>
    <w:rsid w:val="00093251"/>
    <w:rsid w:val="00093C1B"/>
    <w:rsid w:val="000A4916"/>
    <w:rsid w:val="000B0F4E"/>
    <w:rsid w:val="000C5E23"/>
    <w:rsid w:val="000D6394"/>
    <w:rsid w:val="000D6EB5"/>
    <w:rsid w:val="000E3E69"/>
    <w:rsid w:val="000E586A"/>
    <w:rsid w:val="000F4D0C"/>
    <w:rsid w:val="000F78DE"/>
    <w:rsid w:val="00104057"/>
    <w:rsid w:val="00106B64"/>
    <w:rsid w:val="0012413C"/>
    <w:rsid w:val="00125438"/>
    <w:rsid w:val="001336E2"/>
    <w:rsid w:val="00145804"/>
    <w:rsid w:val="00146C05"/>
    <w:rsid w:val="00150FE5"/>
    <w:rsid w:val="0015200E"/>
    <w:rsid w:val="00155A0C"/>
    <w:rsid w:val="00163424"/>
    <w:rsid w:val="00170C25"/>
    <w:rsid w:val="00176D08"/>
    <w:rsid w:val="00181EA0"/>
    <w:rsid w:val="00190C0E"/>
    <w:rsid w:val="001A7EBC"/>
    <w:rsid w:val="001B0537"/>
    <w:rsid w:val="001B4889"/>
    <w:rsid w:val="001C1DC3"/>
    <w:rsid w:val="001D07D9"/>
    <w:rsid w:val="001D3B25"/>
    <w:rsid w:val="001E4305"/>
    <w:rsid w:val="001F40B3"/>
    <w:rsid w:val="00214785"/>
    <w:rsid w:val="00215217"/>
    <w:rsid w:val="002310CA"/>
    <w:rsid w:val="00231C64"/>
    <w:rsid w:val="00235615"/>
    <w:rsid w:val="002431C5"/>
    <w:rsid w:val="002529CA"/>
    <w:rsid w:val="00254EB5"/>
    <w:rsid w:val="0026032E"/>
    <w:rsid w:val="00260620"/>
    <w:rsid w:val="00260FA0"/>
    <w:rsid w:val="00264893"/>
    <w:rsid w:val="00266CFD"/>
    <w:rsid w:val="00270A88"/>
    <w:rsid w:val="00275D69"/>
    <w:rsid w:val="00283170"/>
    <w:rsid w:val="00283544"/>
    <w:rsid w:val="002A3139"/>
    <w:rsid w:val="002A6BF7"/>
    <w:rsid w:val="002A73B3"/>
    <w:rsid w:val="002B1559"/>
    <w:rsid w:val="002C5022"/>
    <w:rsid w:val="002D0881"/>
    <w:rsid w:val="002E350E"/>
    <w:rsid w:val="002F7CFB"/>
    <w:rsid w:val="0030078B"/>
    <w:rsid w:val="0030284D"/>
    <w:rsid w:val="0030787D"/>
    <w:rsid w:val="00326057"/>
    <w:rsid w:val="0032749C"/>
    <w:rsid w:val="003429FB"/>
    <w:rsid w:val="0034579E"/>
    <w:rsid w:val="003463C5"/>
    <w:rsid w:val="003502C9"/>
    <w:rsid w:val="003513B2"/>
    <w:rsid w:val="00352B8C"/>
    <w:rsid w:val="0035754F"/>
    <w:rsid w:val="00370138"/>
    <w:rsid w:val="00370E8C"/>
    <w:rsid w:val="00374A95"/>
    <w:rsid w:val="00383C2F"/>
    <w:rsid w:val="00384131"/>
    <w:rsid w:val="003876DD"/>
    <w:rsid w:val="003907B4"/>
    <w:rsid w:val="0039375A"/>
    <w:rsid w:val="003948E0"/>
    <w:rsid w:val="003A4572"/>
    <w:rsid w:val="003A489A"/>
    <w:rsid w:val="003B7C5F"/>
    <w:rsid w:val="003C7A3E"/>
    <w:rsid w:val="003D1A91"/>
    <w:rsid w:val="003E38BB"/>
    <w:rsid w:val="003E7422"/>
    <w:rsid w:val="003F25C9"/>
    <w:rsid w:val="003F49CB"/>
    <w:rsid w:val="00400100"/>
    <w:rsid w:val="00402786"/>
    <w:rsid w:val="00421533"/>
    <w:rsid w:val="00426A69"/>
    <w:rsid w:val="0043354D"/>
    <w:rsid w:val="00440871"/>
    <w:rsid w:val="00440D3A"/>
    <w:rsid w:val="004471E9"/>
    <w:rsid w:val="00464C4F"/>
    <w:rsid w:val="00466FB5"/>
    <w:rsid w:val="00467497"/>
    <w:rsid w:val="0047542A"/>
    <w:rsid w:val="00485D5F"/>
    <w:rsid w:val="00492FE9"/>
    <w:rsid w:val="004A4EAC"/>
    <w:rsid w:val="004A7157"/>
    <w:rsid w:val="004A74EB"/>
    <w:rsid w:val="004B5DBD"/>
    <w:rsid w:val="004C1A15"/>
    <w:rsid w:val="004C40BA"/>
    <w:rsid w:val="004C4869"/>
    <w:rsid w:val="004C4CA4"/>
    <w:rsid w:val="004D2D9B"/>
    <w:rsid w:val="004D3099"/>
    <w:rsid w:val="004D4BA0"/>
    <w:rsid w:val="004D6260"/>
    <w:rsid w:val="004E05A9"/>
    <w:rsid w:val="004F12D5"/>
    <w:rsid w:val="00505628"/>
    <w:rsid w:val="00510FCD"/>
    <w:rsid w:val="00512E99"/>
    <w:rsid w:val="005231D7"/>
    <w:rsid w:val="0054223A"/>
    <w:rsid w:val="00544FBE"/>
    <w:rsid w:val="005504E9"/>
    <w:rsid w:val="00562E01"/>
    <w:rsid w:val="0057189D"/>
    <w:rsid w:val="0057525F"/>
    <w:rsid w:val="005810D1"/>
    <w:rsid w:val="00582685"/>
    <w:rsid w:val="00585E99"/>
    <w:rsid w:val="005A0656"/>
    <w:rsid w:val="005A3B0E"/>
    <w:rsid w:val="005B12F7"/>
    <w:rsid w:val="005B15D3"/>
    <w:rsid w:val="005E3A9B"/>
    <w:rsid w:val="005E3FDB"/>
    <w:rsid w:val="005E6458"/>
    <w:rsid w:val="005F508D"/>
    <w:rsid w:val="005F6C29"/>
    <w:rsid w:val="0060334C"/>
    <w:rsid w:val="00607146"/>
    <w:rsid w:val="00613E8A"/>
    <w:rsid w:val="0062363A"/>
    <w:rsid w:val="00632EE4"/>
    <w:rsid w:val="00641F63"/>
    <w:rsid w:val="0064737C"/>
    <w:rsid w:val="00650DA1"/>
    <w:rsid w:val="0066674C"/>
    <w:rsid w:val="00671B5D"/>
    <w:rsid w:val="00673D33"/>
    <w:rsid w:val="006749C6"/>
    <w:rsid w:val="00677D05"/>
    <w:rsid w:val="00686D1B"/>
    <w:rsid w:val="00697122"/>
    <w:rsid w:val="006A6B27"/>
    <w:rsid w:val="006B6C2C"/>
    <w:rsid w:val="006D2485"/>
    <w:rsid w:val="006D5EB8"/>
    <w:rsid w:val="006D70A4"/>
    <w:rsid w:val="006E08CC"/>
    <w:rsid w:val="006E5AAC"/>
    <w:rsid w:val="006F38B2"/>
    <w:rsid w:val="006F394E"/>
    <w:rsid w:val="007026E2"/>
    <w:rsid w:val="0070695A"/>
    <w:rsid w:val="00722EC9"/>
    <w:rsid w:val="00727CF7"/>
    <w:rsid w:val="007307A5"/>
    <w:rsid w:val="0073744F"/>
    <w:rsid w:val="00751EF3"/>
    <w:rsid w:val="00751F80"/>
    <w:rsid w:val="00755839"/>
    <w:rsid w:val="00764BED"/>
    <w:rsid w:val="00774A42"/>
    <w:rsid w:val="00774D29"/>
    <w:rsid w:val="00780B9C"/>
    <w:rsid w:val="007870A6"/>
    <w:rsid w:val="00793EAB"/>
    <w:rsid w:val="007A7302"/>
    <w:rsid w:val="007B59DD"/>
    <w:rsid w:val="007C3F72"/>
    <w:rsid w:val="007C77A8"/>
    <w:rsid w:val="007E0930"/>
    <w:rsid w:val="007E2BCC"/>
    <w:rsid w:val="007E2FE0"/>
    <w:rsid w:val="007F5D81"/>
    <w:rsid w:val="0081028B"/>
    <w:rsid w:val="00813DDE"/>
    <w:rsid w:val="008228D8"/>
    <w:rsid w:val="008267AC"/>
    <w:rsid w:val="00827B4E"/>
    <w:rsid w:val="00827E13"/>
    <w:rsid w:val="00840E55"/>
    <w:rsid w:val="00841326"/>
    <w:rsid w:val="008671E9"/>
    <w:rsid w:val="008710F5"/>
    <w:rsid w:val="00874345"/>
    <w:rsid w:val="00881E2A"/>
    <w:rsid w:val="00890A3B"/>
    <w:rsid w:val="00891F8D"/>
    <w:rsid w:val="008A5BAA"/>
    <w:rsid w:val="008B0194"/>
    <w:rsid w:val="008B658B"/>
    <w:rsid w:val="008C27BA"/>
    <w:rsid w:val="008D61D4"/>
    <w:rsid w:val="008E1487"/>
    <w:rsid w:val="008E1893"/>
    <w:rsid w:val="008F239D"/>
    <w:rsid w:val="00901B0C"/>
    <w:rsid w:val="00914FA6"/>
    <w:rsid w:val="00923891"/>
    <w:rsid w:val="009271D0"/>
    <w:rsid w:val="00932CC5"/>
    <w:rsid w:val="0094082C"/>
    <w:rsid w:val="009536B1"/>
    <w:rsid w:val="00982C84"/>
    <w:rsid w:val="009952F0"/>
    <w:rsid w:val="009A57A1"/>
    <w:rsid w:val="009B0358"/>
    <w:rsid w:val="009B6302"/>
    <w:rsid w:val="009C0758"/>
    <w:rsid w:val="009C5892"/>
    <w:rsid w:val="009E1BD8"/>
    <w:rsid w:val="009F24FD"/>
    <w:rsid w:val="009F4226"/>
    <w:rsid w:val="009F4DF8"/>
    <w:rsid w:val="00A0122B"/>
    <w:rsid w:val="00A03F65"/>
    <w:rsid w:val="00A07F4C"/>
    <w:rsid w:val="00A12AE7"/>
    <w:rsid w:val="00A2158A"/>
    <w:rsid w:val="00A24AE8"/>
    <w:rsid w:val="00A31251"/>
    <w:rsid w:val="00A3303F"/>
    <w:rsid w:val="00A41276"/>
    <w:rsid w:val="00A50CEE"/>
    <w:rsid w:val="00A53376"/>
    <w:rsid w:val="00A57B94"/>
    <w:rsid w:val="00A729DB"/>
    <w:rsid w:val="00A73ECA"/>
    <w:rsid w:val="00A8224E"/>
    <w:rsid w:val="00A974FB"/>
    <w:rsid w:val="00AB2CEE"/>
    <w:rsid w:val="00AC3DF2"/>
    <w:rsid w:val="00AC7D96"/>
    <w:rsid w:val="00AD5A30"/>
    <w:rsid w:val="00AE06D0"/>
    <w:rsid w:val="00AF0BD2"/>
    <w:rsid w:val="00AF3AB9"/>
    <w:rsid w:val="00B0336B"/>
    <w:rsid w:val="00B03FD3"/>
    <w:rsid w:val="00B53339"/>
    <w:rsid w:val="00B57AF5"/>
    <w:rsid w:val="00B63CCD"/>
    <w:rsid w:val="00B741EF"/>
    <w:rsid w:val="00B75157"/>
    <w:rsid w:val="00B8621B"/>
    <w:rsid w:val="00B918BC"/>
    <w:rsid w:val="00B94E39"/>
    <w:rsid w:val="00B9599E"/>
    <w:rsid w:val="00BA7177"/>
    <w:rsid w:val="00BB1C11"/>
    <w:rsid w:val="00BB7146"/>
    <w:rsid w:val="00BC3975"/>
    <w:rsid w:val="00BC5AF0"/>
    <w:rsid w:val="00BD119A"/>
    <w:rsid w:val="00BE3F46"/>
    <w:rsid w:val="00BF2F4B"/>
    <w:rsid w:val="00BF3876"/>
    <w:rsid w:val="00BF5580"/>
    <w:rsid w:val="00C021BD"/>
    <w:rsid w:val="00C12759"/>
    <w:rsid w:val="00C15737"/>
    <w:rsid w:val="00C36E4F"/>
    <w:rsid w:val="00C37A72"/>
    <w:rsid w:val="00C404DC"/>
    <w:rsid w:val="00C461E1"/>
    <w:rsid w:val="00C60F74"/>
    <w:rsid w:val="00C823DF"/>
    <w:rsid w:val="00C91724"/>
    <w:rsid w:val="00CC2DFC"/>
    <w:rsid w:val="00CC39F0"/>
    <w:rsid w:val="00CC4E44"/>
    <w:rsid w:val="00CD7F3D"/>
    <w:rsid w:val="00CE4FD3"/>
    <w:rsid w:val="00CE7818"/>
    <w:rsid w:val="00CF6BC6"/>
    <w:rsid w:val="00CF7206"/>
    <w:rsid w:val="00CF7556"/>
    <w:rsid w:val="00D00995"/>
    <w:rsid w:val="00D05DE4"/>
    <w:rsid w:val="00D245FB"/>
    <w:rsid w:val="00D30FBA"/>
    <w:rsid w:val="00D331E1"/>
    <w:rsid w:val="00D338B4"/>
    <w:rsid w:val="00D34892"/>
    <w:rsid w:val="00D40CCD"/>
    <w:rsid w:val="00D50BD0"/>
    <w:rsid w:val="00D703F0"/>
    <w:rsid w:val="00D7499C"/>
    <w:rsid w:val="00D7572A"/>
    <w:rsid w:val="00D92A87"/>
    <w:rsid w:val="00D94ED9"/>
    <w:rsid w:val="00DB6748"/>
    <w:rsid w:val="00DC322B"/>
    <w:rsid w:val="00DC6C93"/>
    <w:rsid w:val="00DD2020"/>
    <w:rsid w:val="00DE61BE"/>
    <w:rsid w:val="00E07180"/>
    <w:rsid w:val="00E20966"/>
    <w:rsid w:val="00E272D6"/>
    <w:rsid w:val="00E3304A"/>
    <w:rsid w:val="00E34A22"/>
    <w:rsid w:val="00E460DA"/>
    <w:rsid w:val="00E511B3"/>
    <w:rsid w:val="00E516AB"/>
    <w:rsid w:val="00E61A0C"/>
    <w:rsid w:val="00E7615C"/>
    <w:rsid w:val="00EA04C2"/>
    <w:rsid w:val="00EB08CA"/>
    <w:rsid w:val="00EB08E8"/>
    <w:rsid w:val="00EB4839"/>
    <w:rsid w:val="00EC4E11"/>
    <w:rsid w:val="00ED4349"/>
    <w:rsid w:val="00EF0294"/>
    <w:rsid w:val="00EF0667"/>
    <w:rsid w:val="00EF317B"/>
    <w:rsid w:val="00EF6C05"/>
    <w:rsid w:val="00F02F7E"/>
    <w:rsid w:val="00F1303D"/>
    <w:rsid w:val="00F156C8"/>
    <w:rsid w:val="00F22948"/>
    <w:rsid w:val="00F23694"/>
    <w:rsid w:val="00F31E4A"/>
    <w:rsid w:val="00F44988"/>
    <w:rsid w:val="00F56E8A"/>
    <w:rsid w:val="00F72634"/>
    <w:rsid w:val="00F844DB"/>
    <w:rsid w:val="00F84EB5"/>
    <w:rsid w:val="00F9017D"/>
    <w:rsid w:val="00FA42B7"/>
    <w:rsid w:val="00FC46A3"/>
    <w:rsid w:val="00FD04D7"/>
    <w:rsid w:val="00FE7D6C"/>
    <w:rsid w:val="037D2CDF"/>
    <w:rsid w:val="0920D8FD"/>
    <w:rsid w:val="133FF7D0"/>
    <w:rsid w:val="21E33ABC"/>
    <w:rsid w:val="249023EA"/>
    <w:rsid w:val="33FC218F"/>
    <w:rsid w:val="5AA29601"/>
    <w:rsid w:val="6C614F2C"/>
    <w:rsid w:val="7B65B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0810AC5C"/>
  <w15:docId w15:val="{CC294801-54F2-424A-959A-417715C9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75"/>
  </w:style>
  <w:style w:type="paragraph" w:styleId="Heading1">
    <w:name w:val="heading 1"/>
    <w:basedOn w:val="Normal"/>
    <w:next w:val="Normal"/>
    <w:link w:val="Heading1Char"/>
    <w:uiPriority w:val="9"/>
    <w:qFormat/>
    <w:rsid w:val="009E1B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4C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F24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BC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C3975"/>
    <w:pPr>
      <w:spacing w:after="0" w:line="240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BC3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975"/>
  </w:style>
  <w:style w:type="paragraph" w:styleId="Footer">
    <w:name w:val="footer"/>
    <w:basedOn w:val="Normal"/>
    <w:link w:val="FooterChar"/>
    <w:uiPriority w:val="99"/>
    <w:unhideWhenUsed/>
    <w:rsid w:val="00BC3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975"/>
  </w:style>
  <w:style w:type="table" w:styleId="TableGrid">
    <w:name w:val="Table Grid"/>
    <w:basedOn w:val="TableNormal"/>
    <w:uiPriority w:val="39"/>
    <w:rsid w:val="00774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589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4F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F24F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visually-hidden1">
    <w:name w:val="visually-hidden1"/>
    <w:basedOn w:val="DefaultParagraphFont"/>
    <w:rsid w:val="009F24FD"/>
  </w:style>
  <w:style w:type="paragraph" w:customStyle="1" w:styleId="node--type-person">
    <w:name w:val="node--type-person"/>
    <w:basedOn w:val="Normal"/>
    <w:rsid w:val="009F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-type-intro">
    <w:name w:val="o-type-intro"/>
    <w:basedOn w:val="Normal"/>
    <w:rsid w:val="009F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157D7"/>
    <w:rPr>
      <w:b/>
      <w:bCs/>
    </w:rPr>
  </w:style>
  <w:style w:type="paragraph" w:customStyle="1" w:styleId="Default">
    <w:name w:val="Default"/>
    <w:rsid w:val="00512E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B483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0F74"/>
    <w:pPr>
      <w:spacing w:before="240" w:after="0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selectionshareable">
    <w:name w:val="selectionshareable"/>
    <w:basedOn w:val="Normal"/>
    <w:rsid w:val="00982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50FE5"/>
    <w:rPr>
      <w:b/>
      <w:bCs/>
      <w:i w:val="0"/>
      <w:iCs w:val="0"/>
    </w:rPr>
  </w:style>
  <w:style w:type="character" w:customStyle="1" w:styleId="st1">
    <w:name w:val="st1"/>
    <w:basedOn w:val="DefaultParagraphFont"/>
    <w:rsid w:val="00150FE5"/>
  </w:style>
  <w:style w:type="character" w:styleId="CommentReference">
    <w:name w:val="annotation reference"/>
    <w:basedOn w:val="DefaultParagraphFont"/>
    <w:uiPriority w:val="99"/>
    <w:semiHidden/>
    <w:unhideWhenUsed/>
    <w:rsid w:val="004A71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1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1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1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15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B15D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C4C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E1B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65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31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20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9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4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88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49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331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62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5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61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00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0219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4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80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09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4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41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42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725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648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26" Type="http://schemas.openxmlformats.org/officeDocument/2006/relationships/image" Target="media/image5.emf"/><Relationship Id="rId39" Type="http://schemas.openxmlformats.org/officeDocument/2006/relationships/hyperlink" Target="mailto:mash@wandsworth.gov.uk" TargetMode="External"/><Relationship Id="rId21" Type="http://schemas.openxmlformats.org/officeDocument/2006/relationships/image" Target="media/image4.emf"/><Relationship Id="rId34" Type="http://schemas.openxmlformats.org/officeDocument/2006/relationships/hyperlink" Target="https://www.wandsworth.gov.uk/health-and-social-care/public-health/" TargetMode="External"/><Relationship Id="rId42" Type="http://schemas.openxmlformats.org/officeDocument/2006/relationships/hyperlink" Target="https://www.nhs.uk/service-search/sexual-health" TargetMode="External"/><Relationship Id="rId47" Type="http://schemas.openxmlformats.org/officeDocument/2006/relationships/hyperlink" Target="https://www.wandsworth.gov.uk/health-and-social-care/public-health/public-health-publications/framework-for-prevention/" TargetMode="External"/><Relationship Id="rId50" Type="http://schemas.openxmlformats.org/officeDocument/2006/relationships/hyperlink" Target="https://www.wandsworth.gov.uk/health-and-social-care/adult-social-care/adult-social-care-training/making-every-contact-count-mecc-training/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9" Type="http://schemas.openxmlformats.org/officeDocument/2006/relationships/oleObject" Target="embeddings/oleObject6.bin"/><Relationship Id="rId11" Type="http://schemas.openxmlformats.org/officeDocument/2006/relationships/hyperlink" Target="https://ukhsa.blog.gov.uk/2019/06/28/pharmacy-playing-a-pivotal-role-in-prevention-and-public-health/" TargetMode="External"/><Relationship Id="rId24" Type="http://schemas.openxmlformats.org/officeDocument/2006/relationships/hyperlink" Target="https://eur01.safelinks.protection.outlook.com/?url=https%3A%2F%2Felearning.ncsct.co.uk%2Fpractitioner_training&amp;data=05%7C02%7CCornelius.Bella%40richmondandwandsworth.gov.uk%7C7d872f692ed0460c3b8b08dc3de4b384%7Cd9d3f5acf80349be949f14a7074d74a7%7C0%7C0%7C638453299745308790%7CUnknown%7CTWFpbGZsb3d8eyJWIjoiMC4wLjAwMDAiLCJQIjoiV2luMzIiLCJBTiI6Ik1haWwiLCJXVCI6Mn0%3D%7C0%7C%7C%7C&amp;sdata=QqfpU3uEZQYfqaumFM%2BUepEinWT%2BKUn31Ljh5%2BTDvwM%3D&amp;reserved=0" TargetMode="External"/><Relationship Id="rId32" Type="http://schemas.openxmlformats.org/officeDocument/2006/relationships/oleObject" Target="embeddings/oleObject7.bin"/><Relationship Id="rId37" Type="http://schemas.openxmlformats.org/officeDocument/2006/relationships/hyperlink" Target="https://www.wandsworth.gov.uk/health-and-social-care/adult-social-care/adult-social-care-information-and-advice/staying-safe/safeguarding-and-adult-abuse/report-adult-abuse/" TargetMode="External"/><Relationship Id="rId40" Type="http://schemas.openxmlformats.org/officeDocument/2006/relationships/hyperlink" Target="https://www.wandsworth.gov.uk/media/4701/london_multi_agency_safeguarding_policy_and_procedures.pdf" TargetMode="External"/><Relationship Id="rId45" Type="http://schemas.openxmlformats.org/officeDocument/2006/relationships/hyperlink" Target="https://www.wandsworth.gov.uk/health-and-social-care/public-health/public-health-publications/sexual-health-needs-assessment/" TargetMode="External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7.emf"/><Relationship Id="rId44" Type="http://schemas.openxmlformats.org/officeDocument/2006/relationships/hyperlink" Target="https://www.wandsworth.gov.uk/health-and-social-care/public-health/public-health-publications/jsna/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hyperlink" Target="mailto:terry.shields@slam.nhs.uk" TargetMode="External"/><Relationship Id="rId35" Type="http://schemas.openxmlformats.org/officeDocument/2006/relationships/hyperlink" Target="https://www.wandsworth.gov.uk/health-and-social-care/public-health/" TargetMode="External"/><Relationship Id="rId43" Type="http://schemas.openxmlformats.org/officeDocument/2006/relationships/hyperlink" Target="https://www.wandsworth.gov.uk/media/yxbb1bin/pharmaceutical_needs_assessment_2023_to_2026.pdf" TargetMode="External"/><Relationship Id="rId48" Type="http://schemas.openxmlformats.org/officeDocument/2006/relationships/hyperlink" Target="https://www.wandsworth.gov.uk/health-and-social-care/public-health/your-health/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psnc.org.uk/psncs-work/communications-and-lobbying/working-with-local-authorities/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mailto:Cornelius.Bella@richmondandwandsworth.gov.uk" TargetMode="External"/><Relationship Id="rId33" Type="http://schemas.openxmlformats.org/officeDocument/2006/relationships/hyperlink" Target="mailto:terry.shields@slam.nhs.uk" TargetMode="External"/><Relationship Id="rId38" Type="http://schemas.openxmlformats.org/officeDocument/2006/relationships/hyperlink" Target="https://socialcare.richmondandwandsworth.gov.uk/s4s/FormDetails/FillForm?formId=262" TargetMode="External"/><Relationship Id="rId46" Type="http://schemas.openxmlformats.org/officeDocument/2006/relationships/hyperlink" Target="https://www.wandsworth.gov.uk/health-and-social-care/public-health/public-health-publications/sexual-health-strategy/" TargetMode="External"/><Relationship Id="rId20" Type="http://schemas.openxmlformats.org/officeDocument/2006/relationships/hyperlink" Target="mailto:hello@metrocharity.org.uk" TargetMode="External"/><Relationship Id="rId41" Type="http://schemas.openxmlformats.org/officeDocument/2006/relationships/hyperlink" Target="https://shswl.nhs.uk/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martin.donald@richmondandwandsworth.gov.uk" TargetMode="External"/><Relationship Id="rId23" Type="http://schemas.openxmlformats.org/officeDocument/2006/relationships/hyperlink" Target="https://eur01.safelinks.protection.outlook.com/?url=https%3A%2F%2Felearning.ncsct.co.uk%2Fengland&amp;data=05%7C02%7CCornelius.Bella%40richmondandwandsworth.gov.uk%7C7d872f692ed0460c3b8b08dc3de4b384%7Cd9d3f5acf80349be949f14a7074d74a7%7C0%7C0%7C638453299745300478%7CUnknown%7CTWFpbGZsb3d8eyJWIjoiMC4wLjAwMDAiLCJQIjoiV2luMzIiLCJBTiI6Ik1haWwiLCJXVCI6Mn0%3D%7C0%7C%7C%7C&amp;sdata=ZecFaJY7dHOXUIoFR9gPARy5MaEhJ1%2FraV8JT0xnLjs%3D&amp;reserved=0" TargetMode="External"/><Relationship Id="rId28" Type="http://schemas.openxmlformats.org/officeDocument/2006/relationships/image" Target="media/image6.emf"/><Relationship Id="rId36" Type="http://schemas.openxmlformats.org/officeDocument/2006/relationships/hyperlink" Target="https://www.wandsworth.gov.uk/health-and-social-care/children-and-families/report-a-concern-about-a-child/" TargetMode="External"/><Relationship Id="rId49" Type="http://schemas.openxmlformats.org/officeDocument/2006/relationships/hyperlink" Target="https://gbr01.safelinks.protection.outlook.com/?url=https%3A%2F%2Furldefense.com%2Fv3%2F__https%3A%2Flovecleanair.org%2F__%3B!!MOeJA3Fs6wML0Q!FrF-mom0oK1yvl2Yqd6k4C1pZOhbOH7RFNItbCozw7cQVr1hRyabHRW8nFp9jS_OqvqDYJh_dF1YUvdmv_WvkXouQ2OSGkW8LLw%24&amp;data=05%7C01%7Cdavid.tambyrajah%40nhs.net%7C1dbcf12736f44300780e08dbef42d1c3%7C37c354b285b047f5b22207b48d774ee3%7C0%7C0%7C638366842480595414%7CUnknown%7CTWFpbGZsb3d8eyJWIjoiMC4wLjAwMDAiLCJQIjoiV2luMzIiLCJBTiI6Ik1haWwiLCJXVCI6Mn0%3D%7C3000%7C%7C%7C&amp;sdata=PxkHrWLORpEYHOek0n1Ag%2FQ0dzvWLKlFXgaUjhdJqOU%3D&amp;reserved=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8607a8-0bfe-4b0a-a9ba-1a64ecb76d4c">
      <Terms xmlns="http://schemas.microsoft.com/office/infopath/2007/PartnerControls"/>
    </lcf76f155ced4ddcb4097134ff3c332f>
    <TaxCatchAll xmlns="4fd68cfb-e787-49a5-8fc0-5fe3a5592521" xsi:nil="true"/>
    <SharedWithUsers xmlns="4fd68cfb-e787-49a5-8fc0-5fe3a5592521">
      <UserInfo>
        <DisplayName>Cornelius Bella</DisplayName>
        <AccountId>23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DBD271F385C43A14006861E2141A2" ma:contentTypeVersion="17" ma:contentTypeDescription="Create a new document." ma:contentTypeScope="" ma:versionID="583918897d78ab17341f9edb755003f9">
  <xsd:schema xmlns:xsd="http://www.w3.org/2001/XMLSchema" xmlns:xs="http://www.w3.org/2001/XMLSchema" xmlns:p="http://schemas.microsoft.com/office/2006/metadata/properties" xmlns:ns2="9d8607a8-0bfe-4b0a-a9ba-1a64ecb76d4c" xmlns:ns3="4fd68cfb-e787-49a5-8fc0-5fe3a5592521" targetNamespace="http://schemas.microsoft.com/office/2006/metadata/properties" ma:root="true" ma:fieldsID="2212573569b102a55d47b17ff5eaa511" ns2:_="" ns3:_="">
    <xsd:import namespace="9d8607a8-0bfe-4b0a-a9ba-1a64ecb76d4c"/>
    <xsd:import namespace="4fd68cfb-e787-49a5-8fc0-5fe3a55925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607a8-0bfe-4b0a-a9ba-1a64ecb76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8cfb-e787-49a5-8fc0-5fe3a5592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d7d1522-0932-4828-8bcc-00772800ac51}" ma:internalName="TaxCatchAll" ma:showField="CatchAllData" ma:web="4fd68cfb-e787-49a5-8fc0-5fe3a5592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228158-A2AE-4A93-AB68-F5D9CE05E37F}">
  <ds:schemaRefs>
    <ds:schemaRef ds:uri="http://schemas.microsoft.com/office/2006/metadata/properties"/>
    <ds:schemaRef ds:uri="http://schemas.microsoft.com/office/infopath/2007/PartnerControls"/>
    <ds:schemaRef ds:uri="9d8607a8-0bfe-4b0a-a9ba-1a64ecb76d4c"/>
    <ds:schemaRef ds:uri="4fd68cfb-e787-49a5-8fc0-5fe3a5592521"/>
  </ds:schemaRefs>
</ds:datastoreItem>
</file>

<file path=customXml/itemProps2.xml><?xml version="1.0" encoding="utf-8"?>
<ds:datastoreItem xmlns:ds="http://schemas.openxmlformats.org/officeDocument/2006/customXml" ds:itemID="{629619BA-9199-4A20-A7FB-C24C2CE19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8607a8-0bfe-4b0a-a9ba-1a64ecb76d4c"/>
    <ds:schemaRef ds:uri="4fd68cfb-e787-49a5-8fc0-5fe3a5592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FAF5B-C784-4CB5-86ED-EDF21DB960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238AA0-4E6F-420F-8F5A-37F59573349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1844</Words>
  <Characters>10514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TambyRajah</dc:creator>
  <cp:keywords/>
  <dc:description/>
  <cp:lastModifiedBy>Hina Patel</cp:lastModifiedBy>
  <cp:revision>2</cp:revision>
  <dcterms:created xsi:type="dcterms:W3CDTF">2025-07-01T09:20:00Z</dcterms:created>
  <dcterms:modified xsi:type="dcterms:W3CDTF">2025-07-01T09:20:00Z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4d20763c,2fa62fac,52c1db86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ontentTypeId">
    <vt:lpwstr>0x010100C1EDBD271F385C43A14006861E2141A2</vt:lpwstr>
  </property>
  <property fmtid="{D5CDD505-2E9C-101B-9397-08002B2CF9AE}" pid="6" name="MediaServiceImageTags">
    <vt:lpwstr/>
  </property>
</Properties>
</file>