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3A63" w14:textId="4F3E1D84" w:rsidR="00831E09" w:rsidRDefault="00651389">
      <w:pPr>
        <w:pStyle w:val="BodyText"/>
        <w:ind w:left="282"/>
        <w:rPr>
          <w:rFonts w:ascii="Times New Roman"/>
          <w:sz w:val="20"/>
        </w:rPr>
      </w:pPr>
      <w:r>
        <w:rPr>
          <w:noProof/>
        </w:rPr>
        <mc:AlternateContent>
          <mc:Choice Requires="wps">
            <w:drawing>
              <wp:anchor distT="0" distB="0" distL="114300" distR="114300" simplePos="0" relativeHeight="251659776" behindDoc="0" locked="0" layoutInCell="1" allowOverlap="1" wp14:anchorId="01C7A0BD" wp14:editId="0C706778">
                <wp:simplePos x="0" y="0"/>
                <wp:positionH relativeFrom="column">
                  <wp:posOffset>1981200</wp:posOffset>
                </wp:positionH>
                <wp:positionV relativeFrom="paragraph">
                  <wp:posOffset>-616585</wp:posOffset>
                </wp:positionV>
                <wp:extent cx="4189730" cy="662305"/>
                <wp:effectExtent l="0" t="0" r="0" b="0"/>
                <wp:wrapNone/>
                <wp:docPr id="1610376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9730" cy="662305"/>
                        </a:xfrm>
                        <a:prstGeom prst="rect">
                          <a:avLst/>
                        </a:prstGeom>
                        <a:noFill/>
                      </wps:spPr>
                      <wps:txbx>
                        <w:txbxContent>
                          <w:p w14:paraId="2D372DC7" w14:textId="14EE3110" w:rsidR="00C062D0" w:rsidRPr="00085969" w:rsidRDefault="00C062D0" w:rsidP="00C062D0">
                            <w:pPr>
                              <w:spacing w:before="44"/>
                              <w:jc w:val="center"/>
                              <w:rPr>
                                <w:rFonts w:ascii="Calibri Light" w:hAnsi="Calibri Light"/>
                                <w:b/>
                                <w:bCs/>
                                <w:color w:val="000000" w:themeColor="text1"/>
                                <w:kern w:val="24"/>
                                <w:sz w:val="28"/>
                                <w:szCs w:val="28"/>
                                <w:u w:val="single"/>
                              </w:rPr>
                            </w:pPr>
                            <w:r w:rsidRPr="00085969">
                              <w:rPr>
                                <w:rFonts w:ascii="Calibri Light" w:hAnsi="Calibri Light"/>
                                <w:b/>
                                <w:bCs/>
                                <w:color w:val="000000" w:themeColor="text1"/>
                                <w:kern w:val="24"/>
                                <w:sz w:val="28"/>
                                <w:szCs w:val="28"/>
                                <w:u w:val="single"/>
                              </w:rPr>
                              <w:t>Community</w:t>
                            </w:r>
                            <w:r w:rsidRPr="00085969">
                              <w:rPr>
                                <w:rFonts w:ascii="Calibri Light" w:hAnsi="Calibri Light"/>
                                <w:b/>
                                <w:bCs/>
                                <w:color w:val="000000" w:themeColor="text1"/>
                                <w:spacing w:val="-2"/>
                                <w:kern w:val="24"/>
                                <w:sz w:val="28"/>
                                <w:szCs w:val="28"/>
                                <w:u w:val="single"/>
                              </w:rPr>
                              <w:t xml:space="preserve"> </w:t>
                            </w:r>
                            <w:r w:rsidRPr="00085969">
                              <w:rPr>
                                <w:rFonts w:ascii="Calibri Light" w:hAnsi="Calibri Light"/>
                                <w:b/>
                                <w:bCs/>
                                <w:color w:val="000000" w:themeColor="text1"/>
                                <w:kern w:val="24"/>
                                <w:sz w:val="28"/>
                                <w:szCs w:val="28"/>
                                <w:u w:val="single"/>
                              </w:rPr>
                              <w:t>Pharmacy</w:t>
                            </w:r>
                            <w:r w:rsidRPr="00085969">
                              <w:rPr>
                                <w:rFonts w:ascii="Calibri Light" w:hAnsi="Calibri Light"/>
                                <w:b/>
                                <w:bCs/>
                                <w:color w:val="000000" w:themeColor="text1"/>
                                <w:spacing w:val="-1"/>
                                <w:kern w:val="24"/>
                                <w:sz w:val="28"/>
                                <w:szCs w:val="28"/>
                                <w:u w:val="single"/>
                              </w:rPr>
                              <w:t xml:space="preserve"> </w:t>
                            </w:r>
                            <w:r w:rsidR="00102ED9">
                              <w:rPr>
                                <w:rFonts w:ascii="Calibri Light" w:hAnsi="Calibri Light"/>
                                <w:b/>
                                <w:bCs/>
                                <w:color w:val="000000" w:themeColor="text1"/>
                                <w:spacing w:val="-1"/>
                                <w:kern w:val="24"/>
                                <w:sz w:val="28"/>
                                <w:szCs w:val="28"/>
                                <w:u w:val="single"/>
                              </w:rPr>
                              <w:t>Newsletter</w:t>
                            </w:r>
                          </w:p>
                          <w:p w14:paraId="38E3F4B9" w14:textId="3736757B" w:rsidR="00C062D0" w:rsidRPr="00085969" w:rsidRDefault="00652FDF" w:rsidP="00C062D0">
                            <w:pPr>
                              <w:spacing w:before="44"/>
                              <w:jc w:val="center"/>
                              <w:rPr>
                                <w:rFonts w:ascii="Calibri Light" w:hAnsi="Calibri Light"/>
                                <w:b/>
                                <w:bCs/>
                                <w:color w:val="000000" w:themeColor="text1"/>
                                <w:kern w:val="24"/>
                                <w:sz w:val="28"/>
                                <w:szCs w:val="28"/>
                                <w:u w:val="single"/>
                              </w:rPr>
                            </w:pPr>
                            <w:r>
                              <w:rPr>
                                <w:rFonts w:ascii="Calibri Light" w:hAnsi="Calibri Light"/>
                                <w:b/>
                                <w:bCs/>
                                <w:color w:val="000000" w:themeColor="text1"/>
                                <w:kern w:val="24"/>
                                <w:sz w:val="28"/>
                                <w:szCs w:val="28"/>
                                <w:u w:val="single"/>
                              </w:rPr>
                              <w:t>March</w:t>
                            </w:r>
                            <w:r w:rsidR="005C6B56" w:rsidRPr="00085969">
                              <w:rPr>
                                <w:rFonts w:ascii="Calibri Light" w:hAnsi="Calibri Light"/>
                                <w:b/>
                                <w:bCs/>
                                <w:color w:val="000000" w:themeColor="text1"/>
                                <w:kern w:val="24"/>
                                <w:sz w:val="28"/>
                                <w:szCs w:val="28"/>
                                <w:u w:val="single"/>
                              </w:rPr>
                              <w:t xml:space="preserve"> 2024</w:t>
                            </w:r>
                          </w:p>
                          <w:p w14:paraId="1C303759" w14:textId="77777777" w:rsidR="00C062D0" w:rsidRDefault="00C062D0" w:rsidP="00C062D0">
                            <w:pPr>
                              <w:jc w:val="center"/>
                              <w:rPr>
                                <w:rFonts w:cstheme="minorBidi"/>
                                <w:color w:val="000000" w:themeColor="text1"/>
                                <w:kern w:val="24"/>
                                <w:sz w:val="36"/>
                                <w:szCs w:val="36"/>
                              </w:rPr>
                            </w:pPr>
                            <w:r>
                              <w:rPr>
                                <w:rFonts w:cstheme="minorBidi"/>
                                <w:color w:val="000000" w:themeColor="text1"/>
                                <w:kern w:val="24"/>
                                <w:sz w:val="36"/>
                                <w:szCs w:val="36"/>
                              </w:rPr>
                              <w:t> </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01C7A0BD" id="_x0000_t202" coordsize="21600,21600" o:spt="202" path="m,l,21600r21600,l21600,xe">
                <v:stroke joinstyle="miter"/>
                <v:path gradientshapeok="t" o:connecttype="rect"/>
              </v:shapetype>
              <v:shape id="Text Box 2" o:spid="_x0000_s1026" type="#_x0000_t202" style="position:absolute;left:0;text-align:left;margin-left:156pt;margin-top:-48.55pt;width:329.9pt;height:5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" filled="f" stroked="f">
                <v:textbox>
                  <w:txbxContent>
                    <w:p w14:paraId="2D372DC7" w14:textId="14EE3110" w:rsidR="00C062D0" w:rsidRPr="00085969" w:rsidRDefault="00C062D0" w:rsidP="00C062D0">
                      <w:pPr>
                        <w:spacing w:before="44"/>
                        <w:jc w:val="center"/>
                        <w:rPr>
                          <w:rFonts w:ascii="Calibri Light" w:hAnsi="Calibri Light"/>
                          <w:b/>
                          <w:bCs/>
                          <w:color w:val="000000" w:themeColor="text1"/>
                          <w:kern w:val="24"/>
                          <w:sz w:val="28"/>
                          <w:szCs w:val="28"/>
                          <w:u w:val="single"/>
                        </w:rPr>
                      </w:pPr>
                      <w:r w:rsidRPr="00085969">
                        <w:rPr>
                          <w:rFonts w:ascii="Calibri Light" w:hAnsi="Calibri Light"/>
                          <w:b/>
                          <w:bCs/>
                          <w:color w:val="000000" w:themeColor="text1"/>
                          <w:kern w:val="24"/>
                          <w:sz w:val="28"/>
                          <w:szCs w:val="28"/>
                          <w:u w:val="single"/>
                        </w:rPr>
                        <w:t>Community</w:t>
                      </w:r>
                      <w:r w:rsidRPr="00085969">
                        <w:rPr>
                          <w:rFonts w:ascii="Calibri Light" w:hAnsi="Calibri Light"/>
                          <w:b/>
                          <w:bCs/>
                          <w:color w:val="000000" w:themeColor="text1"/>
                          <w:spacing w:val="-2"/>
                          <w:kern w:val="24"/>
                          <w:sz w:val="28"/>
                          <w:szCs w:val="28"/>
                          <w:u w:val="single"/>
                        </w:rPr>
                        <w:t xml:space="preserve"> </w:t>
                      </w:r>
                      <w:r w:rsidRPr="00085969">
                        <w:rPr>
                          <w:rFonts w:ascii="Calibri Light" w:hAnsi="Calibri Light"/>
                          <w:b/>
                          <w:bCs/>
                          <w:color w:val="000000" w:themeColor="text1"/>
                          <w:kern w:val="24"/>
                          <w:sz w:val="28"/>
                          <w:szCs w:val="28"/>
                          <w:u w:val="single"/>
                        </w:rPr>
                        <w:t>Pharmacy</w:t>
                      </w:r>
                      <w:r w:rsidRPr="00085969">
                        <w:rPr>
                          <w:rFonts w:ascii="Calibri Light" w:hAnsi="Calibri Light"/>
                          <w:b/>
                          <w:bCs/>
                          <w:color w:val="000000" w:themeColor="text1"/>
                          <w:spacing w:val="-1"/>
                          <w:kern w:val="24"/>
                          <w:sz w:val="28"/>
                          <w:szCs w:val="28"/>
                          <w:u w:val="single"/>
                        </w:rPr>
                        <w:t xml:space="preserve"> </w:t>
                      </w:r>
                      <w:r w:rsidR="00102ED9">
                        <w:rPr>
                          <w:rFonts w:ascii="Calibri Light" w:hAnsi="Calibri Light"/>
                          <w:b/>
                          <w:bCs/>
                          <w:color w:val="000000" w:themeColor="text1"/>
                          <w:spacing w:val="-1"/>
                          <w:kern w:val="24"/>
                          <w:sz w:val="28"/>
                          <w:szCs w:val="28"/>
                          <w:u w:val="single"/>
                        </w:rPr>
                        <w:t>Newsletter</w:t>
                      </w:r>
                    </w:p>
                    <w:p w14:paraId="38E3F4B9" w14:textId="3736757B" w:rsidR="00C062D0" w:rsidRPr="00085969" w:rsidRDefault="00652FDF" w:rsidP="00C062D0">
                      <w:pPr>
                        <w:spacing w:before="44"/>
                        <w:jc w:val="center"/>
                        <w:rPr>
                          <w:rFonts w:ascii="Calibri Light" w:hAnsi="Calibri Light"/>
                          <w:b/>
                          <w:bCs/>
                          <w:color w:val="000000" w:themeColor="text1"/>
                          <w:kern w:val="24"/>
                          <w:sz w:val="28"/>
                          <w:szCs w:val="28"/>
                          <w:u w:val="single"/>
                        </w:rPr>
                      </w:pPr>
                      <w:r>
                        <w:rPr>
                          <w:rFonts w:ascii="Calibri Light" w:hAnsi="Calibri Light"/>
                          <w:b/>
                          <w:bCs/>
                          <w:color w:val="000000" w:themeColor="text1"/>
                          <w:kern w:val="24"/>
                          <w:sz w:val="28"/>
                          <w:szCs w:val="28"/>
                          <w:u w:val="single"/>
                        </w:rPr>
                        <w:t>March</w:t>
                      </w:r>
                      <w:r w:rsidR="005C6B56" w:rsidRPr="00085969">
                        <w:rPr>
                          <w:rFonts w:ascii="Calibri Light" w:hAnsi="Calibri Light"/>
                          <w:b/>
                          <w:bCs/>
                          <w:color w:val="000000" w:themeColor="text1"/>
                          <w:kern w:val="24"/>
                          <w:sz w:val="28"/>
                          <w:szCs w:val="28"/>
                          <w:u w:val="single"/>
                        </w:rPr>
                        <w:t xml:space="preserve"> 2024</w:t>
                      </w:r>
                    </w:p>
                    <w:p w14:paraId="1C303759" w14:textId="77777777" w:rsidR="00C062D0" w:rsidRDefault="00C062D0" w:rsidP="00C062D0">
                      <w:pPr>
                        <w:jc w:val="center"/>
                        <w:rPr>
                          <w:rFonts w:cstheme="minorBidi"/>
                          <w:color w:val="000000" w:themeColor="text1"/>
                          <w:kern w:val="24"/>
                          <w:sz w:val="36"/>
                          <w:szCs w:val="36"/>
                        </w:rPr>
                      </w:pPr>
                      <w:r>
                        <w:rPr>
                          <w:rFonts w:cstheme="minorBidi"/>
                          <w:color w:val="000000" w:themeColor="text1"/>
                          <w:kern w:val="24"/>
                          <w:sz w:val="36"/>
                          <w:szCs w:val="36"/>
                        </w:rPr>
                        <w:t>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8020856" wp14:editId="3C906B78">
                <wp:simplePos x="0" y="0"/>
                <wp:positionH relativeFrom="column">
                  <wp:posOffset>0</wp:posOffset>
                </wp:positionH>
                <wp:positionV relativeFrom="paragraph">
                  <wp:posOffset>-661035</wp:posOffset>
                </wp:positionV>
                <wp:extent cx="6197600" cy="742315"/>
                <wp:effectExtent l="0" t="0" r="0" b="635"/>
                <wp:wrapNone/>
                <wp:docPr id="17925319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742315"/>
                        </a:xfrm>
                        <a:prstGeom prst="rect">
                          <a:avLst/>
                        </a:prstGeom>
                        <a:solidFill>
                          <a:srgbClr val="FFFFFF"/>
                        </a:solidFill>
                        <a:ln w="9525">
                          <a:solidFill>
                            <a:srgbClr val="000000"/>
                          </a:solidFill>
                          <a:miter lim="800000"/>
                          <a:headEnd/>
                          <a:tailEnd/>
                        </a:ln>
                      </wps:spPr>
                      <wps:txbx>
                        <w:txbxContent>
                          <w:p w14:paraId="49C78E25" w14:textId="66E2FE00" w:rsidR="00C062D0" w:rsidRDefault="00C062D0" w:rsidP="00C062D0">
                            <w:pPr>
                              <w:spacing w:before="44"/>
                              <w:rPr>
                                <w:rFonts w:ascii="Calibri Light" w:hAnsi="Calibri Light"/>
                                <w:b/>
                                <w:bCs/>
                                <w:color w:val="000000" w:themeColor="text1"/>
                                <w:kern w:val="24"/>
                                <w:sz w:val="44"/>
                                <w:szCs w:val="44"/>
                              </w:rPr>
                            </w:pPr>
                            <w:r>
                              <w:rPr>
                                <w:noProof/>
                              </w:rPr>
                              <w:drawing>
                                <wp:inline distT="0" distB="0" distL="0" distR="0" wp14:anchorId="5E2DDB16" wp14:editId="203ABA3A">
                                  <wp:extent cx="2298065" cy="603250"/>
                                  <wp:effectExtent l="0" t="0" r="6985" b="6350"/>
                                  <wp:docPr id="1376161693" name="Picture 1" descr="Blue and orange text on a black background&#10;&#10;Description automatically generated">
                                    <a:extLst xmlns:a="http://schemas.openxmlformats.org/drawingml/2006/main">
                                      <a:ext uri="{FF2B5EF4-FFF2-40B4-BE49-F238E27FC236}">
                                        <a16:creationId xmlns:a16="http://schemas.microsoft.com/office/drawing/2014/main" id="{834DD975-54B1-93A3-E72C-8E305D1154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161693" name="Picture 1" descr="Blue and orange text on a black background&#10;&#10;Description automatically generated">
                                            <a:extLst>
                                              <a:ext uri="{FF2B5EF4-FFF2-40B4-BE49-F238E27FC236}">
                                                <a16:creationId xmlns:a16="http://schemas.microsoft.com/office/drawing/2014/main" id="{834DD975-54B1-93A3-E72C-8E305D115451}"/>
                                              </a:ext>
                                            </a:extLst>
                                          </pic:cNvPr>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98065" cy="603250"/>
                                          </a:xfrm>
                                          <a:prstGeom prst="rect">
                                            <a:avLst/>
                                          </a:prstGeom>
                                          <a:noFill/>
                                          <a:ln>
                                            <a:noFill/>
                                          </a:ln>
                                        </pic:spPr>
                                      </pic:pic>
                                    </a:graphicData>
                                  </a:graphic>
                                </wp:inline>
                              </w:drawing>
                            </w:r>
                            <w:r>
                              <w:rPr>
                                <w:rFonts w:ascii="Calibri Light" w:hAnsi="Calibri Light"/>
                                <w:b/>
                                <w:bCs/>
                                <w:color w:val="000000" w:themeColor="text1"/>
                                <w:kern w:val="24"/>
                                <w:sz w:val="44"/>
                                <w:szCs w:val="44"/>
                              </w:rPr>
                              <w:t xml:space="preserve">           </w:t>
                            </w:r>
                            <w:r w:rsidRPr="00C062D0">
                              <w:rPr>
                                <w:rFonts w:ascii="Calibri Light" w:hAnsi="Calibri Light"/>
                                <w:b/>
                                <w:bCs/>
                                <w:noProof/>
                                <w:color w:val="000000" w:themeColor="text1"/>
                                <w:kern w:val="24"/>
                                <w:sz w:val="44"/>
                                <w:szCs w:val="44"/>
                              </w:rPr>
                              <w:drawing>
                                <wp:inline distT="0" distB="0" distL="0" distR="0" wp14:anchorId="4FF9E043" wp14:editId="0985A3A1">
                                  <wp:extent cx="4074160" cy="641985"/>
                                  <wp:effectExtent l="0" t="0" r="0" b="0"/>
                                  <wp:docPr id="5099763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sidRPr="00C062D0">
                              <w:rPr>
                                <w:rFonts w:ascii="Calibri Light" w:hAnsi="Calibri Light"/>
                                <w:b/>
                                <w:bCs/>
                                <w:noProof/>
                                <w:color w:val="000000" w:themeColor="text1"/>
                                <w:kern w:val="24"/>
                                <w:sz w:val="44"/>
                                <w:szCs w:val="44"/>
                              </w:rPr>
                              <w:drawing>
                                <wp:inline distT="0" distB="0" distL="0" distR="0" wp14:anchorId="4B31CEDA" wp14:editId="11A16D2A">
                                  <wp:extent cx="4074160" cy="641985"/>
                                  <wp:effectExtent l="0" t="0" r="0" b="0"/>
                                  <wp:docPr id="12407627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sidRPr="00C062D0">
                              <w:rPr>
                                <w:rFonts w:ascii="Calibri Light" w:hAnsi="Calibri Light"/>
                                <w:b/>
                                <w:bCs/>
                                <w:noProof/>
                                <w:color w:val="000000" w:themeColor="text1"/>
                                <w:kern w:val="24"/>
                                <w:sz w:val="44"/>
                                <w:szCs w:val="44"/>
                              </w:rPr>
                              <w:drawing>
                                <wp:inline distT="0" distB="0" distL="0" distR="0" wp14:anchorId="1D4C6788" wp14:editId="5DD6B8A5">
                                  <wp:extent cx="4074160" cy="641985"/>
                                  <wp:effectExtent l="0" t="0" r="0" b="0"/>
                                  <wp:docPr id="1265428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Pr>
                                <w:rFonts w:ascii="Calibri Light" w:hAnsi="Calibri Light"/>
                                <w:b/>
                                <w:bCs/>
                                <w:color w:val="000000" w:themeColor="text1"/>
                                <w:kern w:val="24"/>
                                <w:sz w:val="44"/>
                                <w:szCs w:val="44"/>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8020856" id="Text Box 1" o:spid="_x0000_s1027" type="#_x0000_t202" style="position:absolute;left:0;text-align:left;margin-left:0;margin-top:-52.05pt;width:488pt;height:5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">
                <v:textbox>
                  <w:txbxContent>
                    <w:p w14:paraId="49C78E25" w14:textId="66E2FE00" w:rsidR="00C062D0" w:rsidRDefault="00C062D0" w:rsidP="00C062D0">
                      <w:pPr>
                        <w:spacing w:before="44"/>
                        <w:rPr>
                          <w:rFonts w:ascii="Calibri Light" w:hAnsi="Calibri Light"/>
                          <w:b/>
                          <w:bCs/>
                          <w:color w:val="000000" w:themeColor="text1"/>
                          <w:kern w:val="24"/>
                          <w:sz w:val="44"/>
                          <w:szCs w:val="44"/>
                        </w:rPr>
                      </w:pPr>
                      <w:r>
                        <w:rPr>
                          <w:noProof/>
                        </w:rPr>
                        <w:drawing>
                          <wp:inline distT="0" distB="0" distL="0" distR="0" wp14:anchorId="5E2DDB16" wp14:editId="203ABA3A">
                            <wp:extent cx="2298065" cy="603250"/>
                            <wp:effectExtent l="0" t="0" r="6985" b="6350"/>
                            <wp:docPr id="1376161693" name="Picture 1" descr="Blue and orange text on a black background&#10;&#10;Description automatically generated">
                              <a:extLst xmlns:a="http://schemas.openxmlformats.org/drawingml/2006/main">
                                <a:ext uri="{FF2B5EF4-FFF2-40B4-BE49-F238E27FC236}">
                                  <a16:creationId xmlns:a16="http://schemas.microsoft.com/office/drawing/2014/main" id="{834DD975-54B1-93A3-E72C-8E305D1154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161693" name="Picture 1" descr="Blue and orange text on a black background&#10;&#10;Description automatically generated">
                                      <a:extLst>
                                        <a:ext uri="{FF2B5EF4-FFF2-40B4-BE49-F238E27FC236}">
                                          <a16:creationId xmlns:a16="http://schemas.microsoft.com/office/drawing/2014/main" id="{834DD975-54B1-93A3-E72C-8E305D115451}"/>
                                        </a:ext>
                                      </a:extLst>
                                    </pic:cNvPr>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98065" cy="603250"/>
                                    </a:xfrm>
                                    <a:prstGeom prst="rect">
                                      <a:avLst/>
                                    </a:prstGeom>
                                    <a:noFill/>
                                    <a:ln>
                                      <a:noFill/>
                                    </a:ln>
                                  </pic:spPr>
                                </pic:pic>
                              </a:graphicData>
                            </a:graphic>
                          </wp:inline>
                        </w:drawing>
                      </w:r>
                      <w:r>
                        <w:rPr>
                          <w:rFonts w:ascii="Calibri Light" w:hAnsi="Calibri Light"/>
                          <w:b/>
                          <w:bCs/>
                          <w:color w:val="000000" w:themeColor="text1"/>
                          <w:kern w:val="24"/>
                          <w:sz w:val="44"/>
                          <w:szCs w:val="44"/>
                        </w:rPr>
                        <w:t xml:space="preserve">           </w:t>
                      </w:r>
                      <w:r w:rsidRPr="00C062D0">
                        <w:rPr>
                          <w:rFonts w:ascii="Calibri Light" w:hAnsi="Calibri Light"/>
                          <w:b/>
                          <w:bCs/>
                          <w:noProof/>
                          <w:color w:val="000000" w:themeColor="text1"/>
                          <w:kern w:val="24"/>
                          <w:sz w:val="44"/>
                          <w:szCs w:val="44"/>
                        </w:rPr>
                        <w:drawing>
                          <wp:inline distT="0" distB="0" distL="0" distR="0" wp14:anchorId="4FF9E043" wp14:editId="0985A3A1">
                            <wp:extent cx="4074160" cy="641985"/>
                            <wp:effectExtent l="0" t="0" r="0" b="0"/>
                            <wp:docPr id="5099763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sidRPr="00C062D0">
                        <w:rPr>
                          <w:rFonts w:ascii="Calibri Light" w:hAnsi="Calibri Light"/>
                          <w:b/>
                          <w:bCs/>
                          <w:noProof/>
                          <w:color w:val="000000" w:themeColor="text1"/>
                          <w:kern w:val="24"/>
                          <w:sz w:val="44"/>
                          <w:szCs w:val="44"/>
                        </w:rPr>
                        <w:drawing>
                          <wp:inline distT="0" distB="0" distL="0" distR="0" wp14:anchorId="4B31CEDA" wp14:editId="11A16D2A">
                            <wp:extent cx="4074160" cy="641985"/>
                            <wp:effectExtent l="0" t="0" r="0" b="0"/>
                            <wp:docPr id="12407627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sidRPr="00C062D0">
                        <w:rPr>
                          <w:rFonts w:ascii="Calibri Light" w:hAnsi="Calibri Light"/>
                          <w:b/>
                          <w:bCs/>
                          <w:noProof/>
                          <w:color w:val="000000" w:themeColor="text1"/>
                          <w:kern w:val="24"/>
                          <w:sz w:val="44"/>
                          <w:szCs w:val="44"/>
                        </w:rPr>
                        <w:drawing>
                          <wp:inline distT="0" distB="0" distL="0" distR="0" wp14:anchorId="1D4C6788" wp14:editId="5DD6B8A5">
                            <wp:extent cx="4074160" cy="641985"/>
                            <wp:effectExtent l="0" t="0" r="0" b="0"/>
                            <wp:docPr id="1265428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Pr>
                          <w:rFonts w:ascii="Calibri Light" w:hAnsi="Calibri Light"/>
                          <w:b/>
                          <w:bCs/>
                          <w:color w:val="000000" w:themeColor="text1"/>
                          <w:kern w:val="24"/>
                          <w:sz w:val="44"/>
                          <w:szCs w:val="44"/>
                        </w:rPr>
                        <w:t xml:space="preserve">                           </w:t>
                      </w:r>
                    </w:p>
                  </w:txbxContent>
                </v:textbox>
              </v:shape>
            </w:pict>
          </mc:Fallback>
        </mc:AlternateContent>
      </w:r>
    </w:p>
    <w:p w14:paraId="641B3198" w14:textId="0FF15EEE" w:rsidR="005C6B56" w:rsidRDefault="00F224BA" w:rsidP="00CC233D">
      <w:pPr>
        <w:pStyle w:val="Heading1"/>
        <w:spacing w:before="0"/>
        <w:ind w:left="100" w:right="239" w:firstLine="0"/>
        <w:jc w:val="both"/>
        <w:rPr>
          <w:u w:val="none"/>
        </w:rPr>
      </w:pPr>
      <w:r>
        <w:rPr>
          <w:u w:val="none"/>
        </w:rPr>
        <w:t xml:space="preserve">Pharmacies across </w:t>
      </w:r>
      <w:r w:rsidR="005C6B56">
        <w:rPr>
          <w:u w:val="none"/>
        </w:rPr>
        <w:t>Southwest</w:t>
      </w:r>
      <w:r w:rsidR="00C062D0">
        <w:rPr>
          <w:u w:val="none"/>
        </w:rPr>
        <w:t xml:space="preserve"> </w:t>
      </w:r>
      <w:r w:rsidR="00EB433C">
        <w:rPr>
          <w:u w:val="none"/>
        </w:rPr>
        <w:t>London -</w:t>
      </w:r>
      <w:r>
        <w:rPr>
          <w:u w:val="none"/>
        </w:rPr>
        <w:t xml:space="preserve"> important messages to share with your teams this</w:t>
      </w:r>
      <w:r>
        <w:rPr>
          <w:spacing w:val="-47"/>
          <w:u w:val="none"/>
        </w:rPr>
        <w:t xml:space="preserve"> </w:t>
      </w:r>
      <w:r w:rsidR="00C062D0">
        <w:rPr>
          <w:spacing w:val="-47"/>
          <w:u w:val="none"/>
        </w:rPr>
        <w:t xml:space="preserve">     </w:t>
      </w:r>
      <w:r>
        <w:rPr>
          <w:u w:val="none"/>
        </w:rPr>
        <w:t>week</w:t>
      </w:r>
      <w:r>
        <w:rPr>
          <w:spacing w:val="-1"/>
          <w:u w:val="none"/>
        </w:rPr>
        <w:t xml:space="preserve"> </w:t>
      </w:r>
      <w:r>
        <w:rPr>
          <w:u w:val="none"/>
        </w:rPr>
        <w:t>and</w:t>
      </w:r>
      <w:r>
        <w:rPr>
          <w:spacing w:val="-1"/>
          <w:u w:val="none"/>
        </w:rPr>
        <w:t xml:space="preserve"> </w:t>
      </w:r>
      <w:r>
        <w:rPr>
          <w:u w:val="none"/>
        </w:rPr>
        <w:t>any necessary</w:t>
      </w:r>
      <w:r>
        <w:rPr>
          <w:spacing w:val="-2"/>
          <w:u w:val="none"/>
        </w:rPr>
        <w:t xml:space="preserve"> </w:t>
      </w:r>
      <w:r>
        <w:rPr>
          <w:u w:val="none"/>
        </w:rPr>
        <w:t>actions.</w:t>
      </w:r>
    </w:p>
    <w:p w14:paraId="387622D9" w14:textId="77777777" w:rsidR="00684988" w:rsidRDefault="00684988" w:rsidP="00684988">
      <w:pPr>
        <w:spacing w:before="17"/>
        <w:ind w:left="152"/>
        <w:rPr>
          <w:b/>
          <w:sz w:val="28"/>
        </w:rPr>
      </w:pPr>
    </w:p>
    <w:p w14:paraId="0941ED8B" w14:textId="2366D47D" w:rsidR="00102ED9" w:rsidRPr="00102ED9" w:rsidRDefault="00102ED9" w:rsidP="00102ED9">
      <w:pPr>
        <w:rPr>
          <w:rFonts w:asciiTheme="minorHAnsi" w:hAnsiTheme="minorHAnsi" w:cstheme="minorHAnsi"/>
        </w:rPr>
      </w:pPr>
      <w:r w:rsidRPr="00102ED9">
        <w:rPr>
          <w:rFonts w:asciiTheme="minorHAnsi" w:hAnsiTheme="minorHAnsi" w:cstheme="minorHAnsi"/>
        </w:rPr>
        <w:t xml:space="preserve">Dear </w:t>
      </w:r>
      <w:r>
        <w:rPr>
          <w:rFonts w:asciiTheme="minorHAnsi" w:hAnsiTheme="minorHAnsi" w:cstheme="minorHAnsi"/>
        </w:rPr>
        <w:t xml:space="preserve">Colleagues </w:t>
      </w:r>
      <w:r w:rsidRPr="00102ED9">
        <w:rPr>
          <w:rFonts w:asciiTheme="minorHAnsi" w:hAnsiTheme="minorHAnsi" w:cstheme="minorHAnsi"/>
        </w:rPr>
        <w:t xml:space="preserve">, </w:t>
      </w:r>
    </w:p>
    <w:p w14:paraId="6073A081" w14:textId="77777777" w:rsidR="00695218" w:rsidRDefault="00652FDF" w:rsidP="00695218">
      <w:pPr>
        <w:jc w:val="both"/>
        <w:rPr>
          <w:rFonts w:asciiTheme="minorHAnsi" w:hAnsiTheme="minorHAnsi" w:cstheme="minorHAnsi"/>
          <w:b/>
          <w:bCs/>
        </w:rPr>
      </w:pPr>
      <w:r w:rsidRPr="002F4ABC">
        <w:rPr>
          <w:rFonts w:asciiTheme="minorHAnsi" w:hAnsiTheme="minorHAnsi" w:cstheme="minorHAnsi"/>
          <w:b/>
          <w:bCs/>
        </w:rPr>
        <w:t xml:space="preserve"> </w:t>
      </w:r>
    </w:p>
    <w:p w14:paraId="70E712A3" w14:textId="5FDFC800" w:rsidR="00C63847" w:rsidRDefault="00695218" w:rsidP="00695218">
      <w:pPr>
        <w:jc w:val="both"/>
        <w:rPr>
          <w:rFonts w:asciiTheme="minorHAnsi" w:hAnsiTheme="minorHAnsi" w:cstheme="minorHAnsi"/>
        </w:rPr>
      </w:pPr>
      <w:r w:rsidRPr="00695218">
        <w:rPr>
          <w:rFonts w:asciiTheme="minorHAnsi" w:hAnsiTheme="minorHAnsi" w:cstheme="minorHAnsi"/>
        </w:rPr>
        <w:t xml:space="preserve">We </w:t>
      </w:r>
      <w:r>
        <w:rPr>
          <w:rFonts w:asciiTheme="minorHAnsi" w:hAnsiTheme="minorHAnsi" w:cstheme="minorHAnsi"/>
        </w:rPr>
        <w:t>face a very busy year with an impending general election. It is vital all of Community Pharmacy (CCA, AIMS</w:t>
      </w:r>
      <w:r w:rsidR="00C63847">
        <w:rPr>
          <w:rFonts w:asciiTheme="minorHAnsi" w:hAnsiTheme="minorHAnsi" w:cstheme="minorHAnsi"/>
        </w:rPr>
        <w:t xml:space="preserve"> and NPA) speak with one voice so we can articulate our professional ambitions and system pressures. I urge you to do three </w:t>
      </w:r>
      <w:r w:rsidR="002832C4">
        <w:rPr>
          <w:rFonts w:asciiTheme="minorHAnsi" w:hAnsiTheme="minorHAnsi" w:cstheme="minorHAnsi"/>
        </w:rPr>
        <w:t>things.</w:t>
      </w:r>
      <w:r w:rsidR="00C63847">
        <w:rPr>
          <w:rFonts w:asciiTheme="minorHAnsi" w:hAnsiTheme="minorHAnsi" w:cstheme="minorHAnsi"/>
        </w:rPr>
        <w:t xml:space="preserve"> </w:t>
      </w:r>
    </w:p>
    <w:p w14:paraId="20DDAE97" w14:textId="1605AF2A" w:rsidR="00C63847" w:rsidRPr="00ED535B" w:rsidRDefault="00244F6C" w:rsidP="00ED535B">
      <w:pPr>
        <w:pStyle w:val="paragraph"/>
        <w:shd w:val="clear" w:color="auto" w:fill="DBE5F1" w:themeFill="accent1" w:themeFillTint="33"/>
        <w:spacing w:before="0" w:beforeAutospacing="0" w:after="0" w:afterAutospacing="0"/>
        <w:jc w:val="both"/>
        <w:textAlignment w:val="baseline"/>
        <w:rPr>
          <w:rStyle w:val="eop"/>
          <w:rFonts w:asciiTheme="minorHAnsi" w:hAnsiTheme="minorHAnsi" w:cstheme="minorHAnsi"/>
          <w:b/>
          <w:bCs/>
          <w:sz w:val="22"/>
          <w:szCs w:val="22"/>
        </w:rPr>
      </w:pPr>
      <w:r>
        <w:rPr>
          <w:rStyle w:val="normaltextrun"/>
          <w:rFonts w:asciiTheme="minorHAnsi" w:hAnsiTheme="minorHAnsi" w:cstheme="minorHAnsi"/>
          <w:b/>
          <w:bCs/>
          <w:sz w:val="22"/>
          <w:szCs w:val="22"/>
          <w:lang w:val="en-US"/>
        </w:rPr>
        <w:t>1</w:t>
      </w:r>
      <w:r w:rsidR="007A2D0E">
        <w:rPr>
          <w:rStyle w:val="normaltextrun"/>
          <w:rFonts w:asciiTheme="minorHAnsi" w:hAnsiTheme="minorHAnsi" w:cstheme="minorHAnsi"/>
          <w:b/>
          <w:bCs/>
          <w:sz w:val="22"/>
          <w:szCs w:val="22"/>
          <w:lang w:val="en-US"/>
        </w:rPr>
        <w:t xml:space="preserve">) </w:t>
      </w:r>
      <w:r w:rsidR="00C076B1" w:rsidRPr="00ED535B">
        <w:rPr>
          <w:rStyle w:val="normaltextrun"/>
          <w:rFonts w:asciiTheme="minorHAnsi" w:hAnsiTheme="minorHAnsi" w:cstheme="minorHAnsi"/>
          <w:b/>
          <w:bCs/>
          <w:sz w:val="22"/>
          <w:szCs w:val="22"/>
          <w:lang w:val="en-US"/>
        </w:rPr>
        <w:t>Please fill in the Community Pharmacy England</w:t>
      </w:r>
      <w:r w:rsidR="002832C4" w:rsidRPr="00ED535B">
        <w:rPr>
          <w:rStyle w:val="normaltextrun"/>
          <w:rFonts w:asciiTheme="minorHAnsi" w:hAnsiTheme="minorHAnsi" w:cstheme="minorHAnsi"/>
          <w:b/>
          <w:bCs/>
          <w:sz w:val="22"/>
          <w:szCs w:val="22"/>
          <w:lang w:val="en-US"/>
        </w:rPr>
        <w:t xml:space="preserve">  </w:t>
      </w:r>
      <w:r w:rsidR="00C076B1" w:rsidRPr="00ED535B">
        <w:rPr>
          <w:rStyle w:val="normaltextrun"/>
          <w:rFonts w:asciiTheme="minorHAnsi" w:hAnsiTheme="minorHAnsi" w:cstheme="minorHAnsi"/>
          <w:b/>
          <w:bCs/>
          <w:sz w:val="22"/>
          <w:szCs w:val="22"/>
          <w:lang w:val="en-US"/>
        </w:rPr>
        <w:t xml:space="preserve"> </w:t>
      </w:r>
      <w:hyperlink r:id="rId13" w:history="1">
        <w:r w:rsidR="00C63847" w:rsidRPr="00ED535B">
          <w:rPr>
            <w:rStyle w:val="Hyperlink"/>
            <w:rFonts w:asciiTheme="minorHAnsi" w:hAnsiTheme="minorHAnsi" w:cstheme="minorHAnsi"/>
            <w:b/>
            <w:bCs/>
            <w:sz w:val="22"/>
            <w:szCs w:val="22"/>
            <w:shd w:val="clear" w:color="auto" w:fill="F3F2F1"/>
            <w:lang w:eastAsia="en-US"/>
          </w:rPr>
          <w:t>Pharmacy Pressures Survey</w:t>
        </w:r>
      </w:hyperlink>
      <w:r w:rsidR="007D2ED6" w:rsidRPr="00ED535B">
        <w:rPr>
          <w:rStyle w:val="normaltextrun"/>
          <w:rFonts w:asciiTheme="minorHAnsi" w:hAnsiTheme="minorHAnsi" w:cstheme="minorHAnsi"/>
          <w:b/>
          <w:bCs/>
          <w:sz w:val="22"/>
          <w:szCs w:val="22"/>
          <w:lang w:val="en-US"/>
        </w:rPr>
        <w:t xml:space="preserve"> . </w:t>
      </w:r>
    </w:p>
    <w:p w14:paraId="7EFC1297" w14:textId="18FF3A33" w:rsidR="00C63847" w:rsidRDefault="00C63847" w:rsidP="00ED535B">
      <w:pPr>
        <w:pStyle w:val="paragraph"/>
        <w:shd w:val="clear" w:color="auto" w:fill="DBE5F1" w:themeFill="accent1" w:themeFillTint="33"/>
        <w:spacing w:before="0" w:beforeAutospacing="0" w:after="0" w:afterAutospacing="0"/>
        <w:jc w:val="both"/>
        <w:textAlignment w:val="baseline"/>
        <w:rPr>
          <w:rStyle w:val="normaltextrun"/>
          <w:rFonts w:asciiTheme="minorHAnsi" w:hAnsiTheme="minorHAnsi" w:cstheme="minorHAnsi"/>
          <w:sz w:val="22"/>
          <w:szCs w:val="22"/>
          <w:lang w:val="en-US"/>
        </w:rPr>
      </w:pPr>
      <w:r w:rsidRPr="00C63847">
        <w:rPr>
          <w:rStyle w:val="normaltextrun"/>
          <w:rFonts w:asciiTheme="minorHAnsi" w:hAnsiTheme="minorHAnsi" w:cstheme="minorHAnsi"/>
          <w:sz w:val="22"/>
          <w:szCs w:val="22"/>
          <w:lang w:val="en-US"/>
        </w:rPr>
        <w:t>Community pharmacy owners and teams across England are now facing a critical situation, with majorly impacts on workloads, stress levels, patients, and businesses. The 2024 Pharmacy Pressures Survey aims to find out more about these issues and other areas such as medicines supply problems and workforce challenges. This year the survey will also aim to find out the sector’s view on the recently launched Pharmacy First service. </w:t>
      </w:r>
      <w:r w:rsidR="00ED535B">
        <w:rPr>
          <w:rStyle w:val="normaltextrun"/>
          <w:rFonts w:asciiTheme="minorHAnsi" w:hAnsiTheme="minorHAnsi" w:cstheme="minorHAnsi"/>
          <w:sz w:val="22"/>
          <w:szCs w:val="22"/>
          <w:lang w:val="en-US"/>
        </w:rPr>
        <w:t>CPE</w:t>
      </w:r>
      <w:r w:rsidRPr="00C63847">
        <w:rPr>
          <w:rStyle w:val="normaltextrun"/>
          <w:rFonts w:asciiTheme="minorHAnsi" w:hAnsiTheme="minorHAnsi" w:cstheme="minorHAnsi"/>
          <w:sz w:val="22"/>
          <w:szCs w:val="22"/>
          <w:lang w:val="en-US"/>
        </w:rPr>
        <w:t xml:space="preserve"> have produced resources to help LPCs promote the survey, including a template news story, template tweets and promotional </w:t>
      </w:r>
      <w:r w:rsidR="00E15502" w:rsidRPr="00C63847">
        <w:rPr>
          <w:rStyle w:val="normaltextrun"/>
          <w:rFonts w:asciiTheme="minorHAnsi" w:hAnsiTheme="minorHAnsi" w:cstheme="minorHAnsi"/>
          <w:sz w:val="22"/>
          <w:szCs w:val="22"/>
          <w:lang w:val="en-US"/>
        </w:rPr>
        <w:t>graphics.</w:t>
      </w:r>
      <w:r w:rsidRPr="00C63847">
        <w:rPr>
          <w:rStyle w:val="normaltextrun"/>
          <w:rFonts w:asciiTheme="minorHAnsi" w:hAnsiTheme="minorHAnsi" w:cstheme="minorHAnsi"/>
          <w:sz w:val="22"/>
          <w:szCs w:val="22"/>
          <w:lang w:val="en-US"/>
        </w:rPr>
        <w:t xml:space="preserve"> </w:t>
      </w:r>
    </w:p>
    <w:p w14:paraId="5E27C938" w14:textId="77777777" w:rsidR="007A2D0E" w:rsidRDefault="007A2D0E" w:rsidP="00ED535B">
      <w:pPr>
        <w:pStyle w:val="paragraph"/>
        <w:shd w:val="clear" w:color="auto" w:fill="DBE5F1" w:themeFill="accent1" w:themeFillTint="33"/>
        <w:spacing w:before="0" w:beforeAutospacing="0" w:after="0" w:afterAutospacing="0"/>
        <w:jc w:val="both"/>
        <w:textAlignment w:val="baseline"/>
        <w:rPr>
          <w:rStyle w:val="normaltextrun"/>
          <w:rFonts w:asciiTheme="minorHAnsi" w:hAnsiTheme="minorHAnsi" w:cstheme="minorHAnsi"/>
          <w:sz w:val="22"/>
          <w:szCs w:val="22"/>
          <w:lang w:val="en-US"/>
        </w:rPr>
      </w:pPr>
    </w:p>
    <w:p w14:paraId="5E3F211F" w14:textId="7FE40250" w:rsidR="007A2D0E" w:rsidRDefault="00244F6C" w:rsidP="00ED535B">
      <w:pPr>
        <w:pStyle w:val="paragraph"/>
        <w:shd w:val="clear" w:color="auto" w:fill="DBE5F1" w:themeFill="accent1" w:themeFillTint="33"/>
        <w:spacing w:before="0" w:beforeAutospacing="0" w:after="0" w:afterAutospacing="0"/>
        <w:jc w:val="both"/>
        <w:textAlignment w:val="baseline"/>
        <w:rPr>
          <w:rStyle w:val="normaltextrun"/>
          <w:rFonts w:asciiTheme="minorHAnsi" w:hAnsiTheme="minorHAnsi" w:cstheme="minorHAnsi"/>
          <w:b/>
          <w:bCs/>
          <w:sz w:val="22"/>
          <w:szCs w:val="22"/>
          <w:lang w:val="en-US"/>
        </w:rPr>
      </w:pPr>
      <w:r>
        <w:rPr>
          <w:rStyle w:val="normaltextrun"/>
          <w:rFonts w:asciiTheme="minorHAnsi" w:hAnsiTheme="minorHAnsi" w:cstheme="minorHAnsi"/>
          <w:b/>
          <w:bCs/>
          <w:sz w:val="22"/>
          <w:szCs w:val="22"/>
          <w:lang w:val="en-US"/>
        </w:rPr>
        <w:t>2</w:t>
      </w:r>
      <w:r w:rsidR="00E15502" w:rsidRPr="00045F69">
        <w:rPr>
          <w:rStyle w:val="normaltextrun"/>
          <w:rFonts w:asciiTheme="minorHAnsi" w:hAnsiTheme="minorHAnsi" w:cstheme="minorHAnsi"/>
          <w:b/>
          <w:bCs/>
          <w:sz w:val="22"/>
          <w:szCs w:val="22"/>
          <w:lang w:val="en-US"/>
        </w:rPr>
        <w:t xml:space="preserve">) </w:t>
      </w:r>
      <w:r w:rsidR="006323DD">
        <w:rPr>
          <w:rStyle w:val="normaltextrun"/>
          <w:rFonts w:asciiTheme="minorHAnsi" w:hAnsiTheme="minorHAnsi" w:cstheme="minorHAnsi"/>
          <w:b/>
          <w:bCs/>
          <w:sz w:val="22"/>
          <w:szCs w:val="22"/>
          <w:lang w:val="en-US"/>
        </w:rPr>
        <w:t xml:space="preserve">Please </w:t>
      </w:r>
      <w:r w:rsidR="0086514D">
        <w:rPr>
          <w:rStyle w:val="normaltextrun"/>
          <w:rFonts w:asciiTheme="minorHAnsi" w:hAnsiTheme="minorHAnsi" w:cstheme="minorHAnsi"/>
          <w:b/>
          <w:bCs/>
          <w:sz w:val="22"/>
          <w:szCs w:val="22"/>
          <w:lang w:val="en-US"/>
        </w:rPr>
        <w:t xml:space="preserve">complete the </w:t>
      </w:r>
      <w:hyperlink r:id="rId14" w:history="1">
        <w:r w:rsidR="0086514D" w:rsidRPr="00A03E7C">
          <w:rPr>
            <w:rStyle w:val="Hyperlink"/>
            <w:rFonts w:asciiTheme="minorHAnsi" w:hAnsiTheme="minorHAnsi" w:cstheme="minorHAnsi"/>
            <w:b/>
            <w:bCs/>
            <w:sz w:val="22"/>
            <w:szCs w:val="22"/>
            <w:lang w:val="en-US"/>
          </w:rPr>
          <w:t xml:space="preserve">LPC workforce </w:t>
        </w:r>
        <w:r w:rsidR="004F0DFA" w:rsidRPr="00A03E7C">
          <w:rPr>
            <w:rStyle w:val="Hyperlink"/>
            <w:rFonts w:asciiTheme="minorHAnsi" w:hAnsiTheme="minorHAnsi" w:cstheme="minorHAnsi"/>
            <w:b/>
            <w:bCs/>
            <w:sz w:val="22"/>
            <w:szCs w:val="22"/>
            <w:lang w:val="en-US"/>
          </w:rPr>
          <w:t>survey</w:t>
        </w:r>
      </w:hyperlink>
      <w:r w:rsidR="004F0DFA">
        <w:rPr>
          <w:rStyle w:val="normaltextrun"/>
          <w:rFonts w:asciiTheme="minorHAnsi" w:hAnsiTheme="minorHAnsi" w:cstheme="minorHAnsi"/>
          <w:b/>
          <w:bCs/>
          <w:sz w:val="22"/>
          <w:szCs w:val="22"/>
          <w:lang w:val="en-US"/>
        </w:rPr>
        <w:t>.</w:t>
      </w:r>
      <w:r w:rsidR="0086514D">
        <w:rPr>
          <w:rStyle w:val="normaltextrun"/>
          <w:rFonts w:asciiTheme="minorHAnsi" w:hAnsiTheme="minorHAnsi" w:cstheme="minorHAnsi"/>
          <w:b/>
          <w:bCs/>
          <w:sz w:val="22"/>
          <w:szCs w:val="22"/>
          <w:lang w:val="en-US"/>
        </w:rPr>
        <w:t xml:space="preserve"> </w:t>
      </w:r>
      <w:r w:rsidR="00A03E7C">
        <w:rPr>
          <w:rStyle w:val="normaltextrun"/>
          <w:rFonts w:asciiTheme="minorHAnsi" w:hAnsiTheme="minorHAnsi" w:cstheme="minorHAnsi"/>
          <w:b/>
          <w:bCs/>
          <w:sz w:val="22"/>
          <w:szCs w:val="22"/>
          <w:lang w:val="en-US"/>
        </w:rPr>
        <w:t xml:space="preserve"> </w:t>
      </w:r>
    </w:p>
    <w:p w14:paraId="2470471E" w14:textId="140397AC" w:rsidR="006323DD" w:rsidRDefault="00A03E7C" w:rsidP="00E6790A">
      <w:pPr>
        <w:pStyle w:val="paragraph"/>
        <w:shd w:val="clear" w:color="auto" w:fill="DBE5F1" w:themeFill="accent1" w:themeFillTint="33"/>
        <w:spacing w:before="0" w:beforeAutospacing="0" w:after="0" w:afterAutospacing="0"/>
        <w:jc w:val="both"/>
        <w:textAlignment w:val="baseline"/>
        <w:rPr>
          <w:rStyle w:val="normaltextrun"/>
          <w:rFonts w:asciiTheme="minorHAnsi" w:hAnsiTheme="minorHAnsi" w:cstheme="minorHAnsi"/>
          <w:sz w:val="22"/>
          <w:szCs w:val="22"/>
          <w:lang w:val="en-US"/>
        </w:rPr>
      </w:pPr>
      <w:r w:rsidRPr="00A03E7C">
        <w:rPr>
          <w:rStyle w:val="normaltextrun"/>
          <w:rFonts w:asciiTheme="minorHAnsi" w:hAnsiTheme="minorHAnsi" w:cstheme="minorHAnsi"/>
          <w:sz w:val="22"/>
          <w:szCs w:val="22"/>
          <w:lang w:val="en-US"/>
        </w:rPr>
        <w:t xml:space="preserve">This </w:t>
      </w:r>
      <w:r>
        <w:rPr>
          <w:rStyle w:val="normaltextrun"/>
          <w:rFonts w:asciiTheme="minorHAnsi" w:hAnsiTheme="minorHAnsi" w:cstheme="minorHAnsi"/>
          <w:sz w:val="22"/>
          <w:szCs w:val="22"/>
          <w:lang w:val="en-US"/>
        </w:rPr>
        <w:t xml:space="preserve">information </w:t>
      </w:r>
      <w:r w:rsidR="0029135C">
        <w:rPr>
          <w:rStyle w:val="normaltextrun"/>
          <w:rFonts w:asciiTheme="minorHAnsi" w:hAnsiTheme="minorHAnsi" w:cstheme="minorHAnsi"/>
          <w:sz w:val="22"/>
          <w:szCs w:val="22"/>
          <w:lang w:val="en-US"/>
        </w:rPr>
        <w:t xml:space="preserve">will help the LPC </w:t>
      </w:r>
      <w:r w:rsidR="002862FC">
        <w:rPr>
          <w:rStyle w:val="normaltextrun"/>
          <w:rFonts w:asciiTheme="minorHAnsi" w:hAnsiTheme="minorHAnsi" w:cstheme="minorHAnsi"/>
          <w:sz w:val="22"/>
          <w:szCs w:val="22"/>
          <w:lang w:val="en-US"/>
        </w:rPr>
        <w:t xml:space="preserve">ascertain what support you need and gives you an opportunity to highlight your </w:t>
      </w:r>
      <w:r w:rsidR="007E6C53">
        <w:rPr>
          <w:rStyle w:val="normaltextrun"/>
          <w:rFonts w:asciiTheme="minorHAnsi" w:hAnsiTheme="minorHAnsi" w:cstheme="minorHAnsi"/>
          <w:sz w:val="22"/>
          <w:szCs w:val="22"/>
          <w:lang w:val="en-US"/>
        </w:rPr>
        <w:t xml:space="preserve">team and  </w:t>
      </w:r>
      <w:r w:rsidR="002862FC">
        <w:rPr>
          <w:rStyle w:val="normaltextrun"/>
          <w:rFonts w:asciiTheme="minorHAnsi" w:hAnsiTheme="minorHAnsi" w:cstheme="minorHAnsi"/>
          <w:sz w:val="22"/>
          <w:szCs w:val="22"/>
          <w:lang w:val="en-US"/>
        </w:rPr>
        <w:t xml:space="preserve">training </w:t>
      </w:r>
      <w:r w:rsidR="007E6C53">
        <w:rPr>
          <w:rStyle w:val="normaltextrun"/>
          <w:rFonts w:asciiTheme="minorHAnsi" w:hAnsiTheme="minorHAnsi" w:cstheme="minorHAnsi"/>
          <w:sz w:val="22"/>
          <w:szCs w:val="22"/>
          <w:lang w:val="en-US"/>
        </w:rPr>
        <w:t>needs.</w:t>
      </w:r>
      <w:r w:rsidR="003D49B8">
        <w:rPr>
          <w:rStyle w:val="normaltextrun"/>
          <w:rFonts w:asciiTheme="minorHAnsi" w:hAnsiTheme="minorHAnsi" w:cstheme="minorHAnsi"/>
          <w:sz w:val="22"/>
          <w:szCs w:val="22"/>
          <w:lang w:val="en-US"/>
        </w:rPr>
        <w:t xml:space="preserve"> The response rate has been </w:t>
      </w:r>
      <w:r w:rsidR="00E6790A">
        <w:rPr>
          <w:rStyle w:val="normaltextrun"/>
          <w:rFonts w:asciiTheme="minorHAnsi" w:hAnsiTheme="minorHAnsi" w:cstheme="minorHAnsi"/>
          <w:sz w:val="22"/>
          <w:szCs w:val="22"/>
          <w:lang w:val="en-US"/>
        </w:rPr>
        <w:t>low,</w:t>
      </w:r>
      <w:r w:rsidR="003D49B8">
        <w:rPr>
          <w:rStyle w:val="normaltextrun"/>
          <w:rFonts w:asciiTheme="minorHAnsi" w:hAnsiTheme="minorHAnsi" w:cstheme="minorHAnsi"/>
          <w:sz w:val="22"/>
          <w:szCs w:val="22"/>
          <w:lang w:val="en-US"/>
        </w:rPr>
        <w:t xml:space="preserve"> and this information is urgently needed </w:t>
      </w:r>
      <w:r w:rsidR="00E6790A">
        <w:rPr>
          <w:rStyle w:val="normaltextrun"/>
          <w:rFonts w:asciiTheme="minorHAnsi" w:hAnsiTheme="minorHAnsi" w:cstheme="minorHAnsi"/>
          <w:sz w:val="22"/>
          <w:szCs w:val="22"/>
          <w:lang w:val="en-US"/>
        </w:rPr>
        <w:t xml:space="preserve">so the LPC can support your teams and you. </w:t>
      </w:r>
      <w:r w:rsidR="002862FC">
        <w:rPr>
          <w:rStyle w:val="normaltextrun"/>
          <w:rFonts w:asciiTheme="minorHAnsi" w:hAnsiTheme="minorHAnsi" w:cstheme="minorHAnsi"/>
          <w:sz w:val="22"/>
          <w:szCs w:val="22"/>
          <w:lang w:val="en-US"/>
        </w:rPr>
        <w:t xml:space="preserve"> </w:t>
      </w:r>
    </w:p>
    <w:p w14:paraId="089A471F" w14:textId="77777777" w:rsidR="00E6790A" w:rsidRDefault="00E6790A" w:rsidP="00E6790A">
      <w:pPr>
        <w:pStyle w:val="paragraph"/>
        <w:shd w:val="clear" w:color="auto" w:fill="DBE5F1" w:themeFill="accent1" w:themeFillTint="33"/>
        <w:spacing w:before="0" w:beforeAutospacing="0" w:after="0" w:afterAutospacing="0"/>
        <w:jc w:val="both"/>
        <w:textAlignment w:val="baseline"/>
        <w:rPr>
          <w:rStyle w:val="normaltextrun"/>
          <w:rFonts w:asciiTheme="minorHAnsi" w:hAnsiTheme="minorHAnsi" w:cstheme="minorHAnsi"/>
          <w:sz w:val="22"/>
          <w:szCs w:val="22"/>
          <w:lang w:val="en-US"/>
        </w:rPr>
      </w:pPr>
    </w:p>
    <w:p w14:paraId="4A5F65CE" w14:textId="6D20717C" w:rsidR="00E6790A" w:rsidRDefault="00244F6C" w:rsidP="00E6790A">
      <w:pPr>
        <w:pStyle w:val="paragraph"/>
        <w:shd w:val="clear" w:color="auto" w:fill="DBE5F1" w:themeFill="accent1" w:themeFillTint="33"/>
        <w:spacing w:before="0" w:beforeAutospacing="0" w:after="0" w:afterAutospacing="0"/>
        <w:jc w:val="both"/>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b/>
          <w:bCs/>
          <w:sz w:val="22"/>
          <w:szCs w:val="22"/>
          <w:lang w:val="en-US"/>
        </w:rPr>
        <w:t>3</w:t>
      </w:r>
      <w:r w:rsidR="00E6790A" w:rsidRPr="00E6790A">
        <w:rPr>
          <w:rStyle w:val="normaltextrun"/>
          <w:rFonts w:asciiTheme="minorHAnsi" w:hAnsiTheme="minorHAnsi" w:cstheme="minorHAnsi"/>
          <w:b/>
          <w:bCs/>
          <w:sz w:val="22"/>
          <w:szCs w:val="22"/>
          <w:lang w:val="en-US"/>
        </w:rPr>
        <w:t>) Please read this newsletter</w:t>
      </w:r>
      <w:r w:rsidR="00E6790A">
        <w:rPr>
          <w:rStyle w:val="normaltextrun"/>
          <w:rFonts w:asciiTheme="minorHAnsi" w:hAnsiTheme="minorHAnsi" w:cstheme="minorHAnsi"/>
          <w:b/>
          <w:bCs/>
          <w:sz w:val="22"/>
          <w:szCs w:val="22"/>
          <w:lang w:val="en-US"/>
        </w:rPr>
        <w:t xml:space="preserve">. </w:t>
      </w:r>
      <w:r w:rsidR="00E6790A">
        <w:rPr>
          <w:rStyle w:val="normaltextrun"/>
          <w:rFonts w:asciiTheme="minorHAnsi" w:hAnsiTheme="minorHAnsi" w:cstheme="minorHAnsi"/>
          <w:sz w:val="22"/>
          <w:szCs w:val="22"/>
          <w:lang w:val="en-US"/>
        </w:rPr>
        <w:t xml:space="preserve"> </w:t>
      </w:r>
    </w:p>
    <w:p w14:paraId="37F09A65" w14:textId="421954DF" w:rsidR="00695218" w:rsidRPr="00C63847" w:rsidRDefault="00E6790A" w:rsidP="00026209">
      <w:pPr>
        <w:pStyle w:val="paragraph"/>
        <w:shd w:val="clear" w:color="auto" w:fill="DBE5F1" w:themeFill="accent1" w:themeFillTint="33"/>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 xml:space="preserve"> The LPC are keen to develop this form of communication and welcome your suggestions for future development. </w:t>
      </w:r>
      <w:r w:rsidR="00695218" w:rsidRPr="00C63847">
        <w:rPr>
          <w:rFonts w:asciiTheme="minorHAnsi" w:hAnsiTheme="minorHAnsi" w:cstheme="minorHAnsi"/>
          <w:sz w:val="22"/>
          <w:szCs w:val="22"/>
        </w:rPr>
        <w:t xml:space="preserve">  </w:t>
      </w:r>
    </w:p>
    <w:p w14:paraId="36AA2529" w14:textId="4EE1651B" w:rsidR="00102ED9" w:rsidRPr="00C63847" w:rsidRDefault="00652FDF" w:rsidP="00695218">
      <w:pPr>
        <w:jc w:val="both"/>
        <w:rPr>
          <w:rFonts w:asciiTheme="minorHAnsi" w:hAnsiTheme="minorHAnsi" w:cstheme="minorHAnsi"/>
          <w:b/>
          <w:bCs/>
        </w:rPr>
      </w:pPr>
      <w:r w:rsidRPr="00C63847">
        <w:rPr>
          <w:rFonts w:asciiTheme="minorHAnsi" w:hAnsiTheme="minorHAnsi" w:cstheme="minorHAnsi"/>
          <w:b/>
          <w:bCs/>
        </w:rPr>
        <w:t xml:space="preserve"> </w:t>
      </w:r>
    </w:p>
    <w:p w14:paraId="663E15E2" w14:textId="0C6CD57B" w:rsidR="00102ED9" w:rsidRPr="00C63847" w:rsidRDefault="006221E5" w:rsidP="00C7185D">
      <w:pPr>
        <w:pStyle w:val="NormalWeb"/>
        <w:numPr>
          <w:ilvl w:val="0"/>
          <w:numId w:val="13"/>
        </w:numPr>
        <w:shd w:val="clear" w:color="auto" w:fill="DBE5F1" w:themeFill="accent1" w:themeFillTint="33"/>
        <w:spacing w:before="0" w:beforeAutospacing="0" w:after="0" w:afterAutospacing="0"/>
        <w:rPr>
          <w:rFonts w:asciiTheme="minorHAnsi" w:hAnsiTheme="minorHAnsi" w:cstheme="minorHAnsi"/>
          <w:b/>
          <w:bCs/>
          <w:sz w:val="22"/>
          <w:szCs w:val="22"/>
        </w:rPr>
      </w:pPr>
      <w:r w:rsidRPr="00C63847">
        <w:rPr>
          <w:rFonts w:asciiTheme="minorHAnsi" w:hAnsiTheme="minorHAnsi" w:cstheme="minorHAnsi"/>
          <w:b/>
          <w:bCs/>
          <w:sz w:val="22"/>
          <w:szCs w:val="22"/>
        </w:rPr>
        <w:t xml:space="preserve"> </w:t>
      </w:r>
      <w:r w:rsidR="00652FDF" w:rsidRPr="00C63847">
        <w:rPr>
          <w:rFonts w:asciiTheme="minorHAnsi" w:hAnsiTheme="minorHAnsi" w:cstheme="minorHAnsi"/>
          <w:b/>
          <w:bCs/>
          <w:sz w:val="22"/>
          <w:szCs w:val="22"/>
        </w:rPr>
        <w:t xml:space="preserve">LPC update </w:t>
      </w:r>
    </w:p>
    <w:p w14:paraId="778A6C3B" w14:textId="633E2026" w:rsidR="00652FDF" w:rsidRPr="00652FDF" w:rsidRDefault="00652FDF" w:rsidP="00E57019">
      <w:pPr>
        <w:rPr>
          <w:rFonts w:asciiTheme="minorHAnsi" w:hAnsiTheme="minorHAnsi" w:cstheme="minorHAnsi"/>
          <w:b/>
          <w:bCs/>
        </w:rPr>
      </w:pPr>
      <w:r w:rsidRPr="00652FDF">
        <w:rPr>
          <w:rFonts w:asciiTheme="minorHAnsi" w:hAnsiTheme="minorHAnsi" w:cstheme="minorHAnsi"/>
          <w:b/>
          <w:bCs/>
        </w:rPr>
        <w:t xml:space="preserve">1.1 </w:t>
      </w:r>
      <w:r>
        <w:rPr>
          <w:rFonts w:asciiTheme="minorHAnsi" w:hAnsiTheme="minorHAnsi" w:cstheme="minorHAnsi"/>
          <w:b/>
          <w:bCs/>
        </w:rPr>
        <w:t xml:space="preserve">Sub </w:t>
      </w:r>
      <w:r w:rsidRPr="00652FDF">
        <w:rPr>
          <w:rFonts w:asciiTheme="minorHAnsi" w:hAnsiTheme="minorHAnsi" w:cstheme="minorHAnsi"/>
          <w:b/>
          <w:bCs/>
        </w:rPr>
        <w:t xml:space="preserve">Committees </w:t>
      </w:r>
    </w:p>
    <w:p w14:paraId="74C92129" w14:textId="323FCA4C" w:rsidR="00CA5352" w:rsidRDefault="00652FDF" w:rsidP="00E57019">
      <w:pPr>
        <w:rPr>
          <w:rFonts w:asciiTheme="minorHAnsi" w:hAnsiTheme="minorHAnsi" w:cstheme="minorHAnsi"/>
        </w:rPr>
      </w:pPr>
      <w:r>
        <w:rPr>
          <w:rFonts w:asciiTheme="minorHAnsi" w:hAnsiTheme="minorHAnsi" w:cstheme="minorHAnsi"/>
        </w:rPr>
        <w:t>The LPC is strengthening its governance arrangements to make sure Community Pharmacy is highlighted to the ICS and maintains local borough contact:</w:t>
      </w:r>
    </w:p>
    <w:p w14:paraId="4ABC7848" w14:textId="77777777" w:rsidR="00EA1814" w:rsidRDefault="00EA1814" w:rsidP="00E57019">
      <w:pPr>
        <w:rPr>
          <w:rFonts w:asciiTheme="minorHAnsi" w:hAnsiTheme="minorHAnsi" w:cstheme="minorHAnsi"/>
        </w:rPr>
      </w:pPr>
    </w:p>
    <w:p w14:paraId="5F9AA2EF" w14:textId="62EE568A" w:rsidR="00EA1814" w:rsidRPr="00EA1814" w:rsidRDefault="00EA1814" w:rsidP="00EA1814">
      <w:pPr>
        <w:rPr>
          <w:rFonts w:asciiTheme="minorHAnsi" w:hAnsiTheme="minorHAnsi" w:cstheme="minorHAnsi"/>
          <w:lang w:val="en-GB"/>
        </w:rPr>
      </w:pPr>
      <w:r w:rsidRPr="00EA1814">
        <w:rPr>
          <w:rFonts w:asciiTheme="minorHAnsi" w:hAnsiTheme="minorHAnsi" w:cstheme="minorHAnsi"/>
          <w:b/>
          <w:bCs/>
          <w:lang w:val="en-GB"/>
        </w:rPr>
        <w:t>Borough Leads</w:t>
      </w:r>
      <w:r w:rsidRPr="00EA1814">
        <w:rPr>
          <w:rFonts w:asciiTheme="minorHAnsi" w:hAnsiTheme="minorHAnsi" w:cstheme="minorHAnsi"/>
          <w:lang w:val="en-GB"/>
        </w:rPr>
        <w:t xml:space="preserve"> – will communicate with the borough community pharmacies particularly with local authority services and uptake of national services. This will give community pharmacies an ideal opportunity to have a direct relationship and communicate your views, areas of support and advice to an LPC </w:t>
      </w:r>
      <w:proofErr w:type="gramStart"/>
      <w:r w:rsidRPr="00EA1814">
        <w:rPr>
          <w:rFonts w:asciiTheme="minorHAnsi" w:hAnsiTheme="minorHAnsi" w:cstheme="minorHAnsi"/>
          <w:lang w:val="en-GB"/>
        </w:rPr>
        <w:t>member</w:t>
      </w:r>
      <w:proofErr w:type="gramEnd"/>
      <w:r w:rsidRPr="00EA1814">
        <w:rPr>
          <w:rFonts w:asciiTheme="minorHAnsi" w:hAnsiTheme="minorHAnsi" w:cstheme="minorHAnsi"/>
          <w:lang w:val="en-GB"/>
        </w:rPr>
        <w:t xml:space="preserve"> </w:t>
      </w:r>
    </w:p>
    <w:tbl>
      <w:tblPr>
        <w:tblStyle w:val="TableGrid"/>
        <w:tblW w:w="0" w:type="auto"/>
        <w:tblInd w:w="0" w:type="dxa"/>
        <w:tblLook w:val="04A0" w:firstRow="1" w:lastRow="0" w:firstColumn="1" w:lastColumn="0" w:noHBand="0" w:noVBand="1"/>
      </w:tblPr>
      <w:tblGrid>
        <w:gridCol w:w="3073"/>
        <w:gridCol w:w="3073"/>
        <w:gridCol w:w="3074"/>
      </w:tblGrid>
      <w:tr w:rsidR="00EA1814" w:rsidRPr="00EA1814" w14:paraId="7D6E9A04" w14:textId="77777777" w:rsidTr="00965B41">
        <w:trPr>
          <w:trHeight w:val="46"/>
        </w:trPr>
        <w:tc>
          <w:tcPr>
            <w:tcW w:w="3073" w:type="dxa"/>
            <w:shd w:val="clear" w:color="auto" w:fill="D9D9D9" w:themeFill="background1" w:themeFillShade="D9"/>
          </w:tcPr>
          <w:p w14:paraId="4A698749" w14:textId="77777777" w:rsidR="00EA1814" w:rsidRPr="00EA1814" w:rsidRDefault="00EA1814" w:rsidP="00EA1814">
            <w:pPr>
              <w:widowControl w:val="0"/>
              <w:autoSpaceDE w:val="0"/>
              <w:autoSpaceDN w:val="0"/>
              <w:rPr>
                <w:rFonts w:asciiTheme="minorHAnsi" w:hAnsiTheme="minorHAnsi" w:cstheme="minorHAnsi"/>
                <w:b/>
                <w:bCs/>
                <w:kern w:val="0"/>
              </w:rPr>
            </w:pPr>
            <w:r w:rsidRPr="00EA1814">
              <w:rPr>
                <w:rFonts w:asciiTheme="minorHAnsi" w:hAnsiTheme="minorHAnsi" w:cstheme="minorHAnsi"/>
                <w:b/>
                <w:bCs/>
                <w:kern w:val="0"/>
              </w:rPr>
              <w:t>Merton</w:t>
            </w:r>
          </w:p>
        </w:tc>
        <w:tc>
          <w:tcPr>
            <w:tcW w:w="3073" w:type="dxa"/>
            <w:shd w:val="clear" w:color="auto" w:fill="D9D9D9" w:themeFill="background1" w:themeFillShade="D9"/>
          </w:tcPr>
          <w:p w14:paraId="4D77DAE7" w14:textId="77777777" w:rsidR="00EA1814" w:rsidRPr="00EA1814" w:rsidRDefault="00EA1814" w:rsidP="00EA1814">
            <w:pPr>
              <w:widowControl w:val="0"/>
              <w:autoSpaceDE w:val="0"/>
              <w:autoSpaceDN w:val="0"/>
              <w:rPr>
                <w:rFonts w:asciiTheme="minorHAnsi" w:hAnsiTheme="minorHAnsi" w:cstheme="minorHAnsi"/>
                <w:b/>
                <w:bCs/>
                <w:kern w:val="0"/>
              </w:rPr>
            </w:pPr>
            <w:r w:rsidRPr="00EA1814">
              <w:rPr>
                <w:rFonts w:asciiTheme="minorHAnsi" w:hAnsiTheme="minorHAnsi" w:cstheme="minorHAnsi"/>
                <w:b/>
                <w:bCs/>
                <w:kern w:val="0"/>
              </w:rPr>
              <w:t>Sutton</w:t>
            </w:r>
          </w:p>
        </w:tc>
        <w:tc>
          <w:tcPr>
            <w:tcW w:w="3074" w:type="dxa"/>
            <w:shd w:val="clear" w:color="auto" w:fill="D9D9D9" w:themeFill="background1" w:themeFillShade="D9"/>
          </w:tcPr>
          <w:p w14:paraId="0A15B287" w14:textId="77777777" w:rsidR="00EA1814" w:rsidRPr="00EA1814" w:rsidRDefault="00EA1814" w:rsidP="00EA1814">
            <w:pPr>
              <w:widowControl w:val="0"/>
              <w:autoSpaceDE w:val="0"/>
              <w:autoSpaceDN w:val="0"/>
              <w:rPr>
                <w:rFonts w:asciiTheme="minorHAnsi" w:hAnsiTheme="minorHAnsi" w:cstheme="minorHAnsi"/>
                <w:b/>
                <w:bCs/>
                <w:kern w:val="0"/>
              </w:rPr>
            </w:pPr>
            <w:r w:rsidRPr="00EA1814">
              <w:rPr>
                <w:rFonts w:asciiTheme="minorHAnsi" w:hAnsiTheme="minorHAnsi" w:cstheme="minorHAnsi"/>
                <w:b/>
                <w:bCs/>
                <w:kern w:val="0"/>
              </w:rPr>
              <w:t>Wandsworth</w:t>
            </w:r>
          </w:p>
        </w:tc>
      </w:tr>
      <w:tr w:rsidR="00EA1814" w:rsidRPr="00EA1814" w14:paraId="52C26E69" w14:textId="77777777" w:rsidTr="00965B41">
        <w:tc>
          <w:tcPr>
            <w:tcW w:w="3073" w:type="dxa"/>
          </w:tcPr>
          <w:p w14:paraId="17177568" w14:textId="77777777" w:rsidR="00EA1814" w:rsidRPr="00EA1814" w:rsidRDefault="00EA1814" w:rsidP="00EA1814">
            <w:pPr>
              <w:widowControl w:val="0"/>
              <w:autoSpaceDE w:val="0"/>
              <w:autoSpaceDN w:val="0"/>
              <w:rPr>
                <w:rFonts w:asciiTheme="minorHAnsi" w:hAnsiTheme="minorHAnsi" w:cstheme="minorHAnsi"/>
                <w:b/>
                <w:bCs/>
                <w:kern w:val="0"/>
              </w:rPr>
            </w:pPr>
            <w:r w:rsidRPr="00EA1814">
              <w:rPr>
                <w:rFonts w:asciiTheme="minorHAnsi" w:hAnsiTheme="minorHAnsi" w:cstheme="minorHAnsi"/>
                <w:b/>
                <w:bCs/>
                <w:kern w:val="0"/>
              </w:rPr>
              <w:t>Deven Jethwa /Kishan Patel</w:t>
            </w:r>
          </w:p>
        </w:tc>
        <w:tc>
          <w:tcPr>
            <w:tcW w:w="3073" w:type="dxa"/>
          </w:tcPr>
          <w:p w14:paraId="79FFC442" w14:textId="77777777" w:rsidR="00EA1814" w:rsidRPr="00EA1814" w:rsidRDefault="00EA1814" w:rsidP="00EA1814">
            <w:pPr>
              <w:widowControl w:val="0"/>
              <w:autoSpaceDE w:val="0"/>
              <w:autoSpaceDN w:val="0"/>
              <w:rPr>
                <w:rFonts w:asciiTheme="minorHAnsi" w:hAnsiTheme="minorHAnsi" w:cstheme="minorHAnsi"/>
                <w:b/>
                <w:bCs/>
                <w:kern w:val="0"/>
              </w:rPr>
            </w:pPr>
            <w:r w:rsidRPr="00EA1814">
              <w:rPr>
                <w:rFonts w:asciiTheme="minorHAnsi" w:hAnsiTheme="minorHAnsi" w:cstheme="minorHAnsi"/>
                <w:b/>
                <w:bCs/>
                <w:kern w:val="0"/>
              </w:rPr>
              <w:t>Jaymil Patel</w:t>
            </w:r>
          </w:p>
        </w:tc>
        <w:tc>
          <w:tcPr>
            <w:tcW w:w="3074" w:type="dxa"/>
          </w:tcPr>
          <w:p w14:paraId="641921FE" w14:textId="77777777" w:rsidR="00EA1814" w:rsidRPr="00EA1814" w:rsidRDefault="00EA1814" w:rsidP="00EA1814">
            <w:pPr>
              <w:widowControl w:val="0"/>
              <w:autoSpaceDE w:val="0"/>
              <w:autoSpaceDN w:val="0"/>
              <w:rPr>
                <w:rFonts w:asciiTheme="minorHAnsi" w:hAnsiTheme="minorHAnsi" w:cstheme="minorHAnsi"/>
                <w:b/>
                <w:bCs/>
                <w:kern w:val="0"/>
              </w:rPr>
            </w:pPr>
            <w:r w:rsidRPr="00EA1814">
              <w:rPr>
                <w:rFonts w:asciiTheme="minorHAnsi" w:hAnsiTheme="minorHAnsi" w:cstheme="minorHAnsi"/>
                <w:b/>
                <w:bCs/>
                <w:kern w:val="0"/>
              </w:rPr>
              <w:t>Subha Subramanian</w:t>
            </w:r>
          </w:p>
          <w:p w14:paraId="3339FD98" w14:textId="77777777" w:rsidR="00EA1814" w:rsidRPr="00EA1814" w:rsidRDefault="00EA1814" w:rsidP="00EA1814">
            <w:pPr>
              <w:widowControl w:val="0"/>
              <w:autoSpaceDE w:val="0"/>
              <w:autoSpaceDN w:val="0"/>
              <w:rPr>
                <w:rFonts w:asciiTheme="minorHAnsi" w:hAnsiTheme="minorHAnsi" w:cstheme="minorHAnsi"/>
                <w:b/>
                <w:bCs/>
                <w:kern w:val="0"/>
              </w:rPr>
            </w:pPr>
            <w:r w:rsidRPr="00EA1814">
              <w:rPr>
                <w:rFonts w:asciiTheme="minorHAnsi" w:hAnsiTheme="minorHAnsi" w:cstheme="minorHAnsi"/>
                <w:b/>
                <w:bCs/>
                <w:kern w:val="0"/>
              </w:rPr>
              <w:t>Shahil Soni /Umesh Amin</w:t>
            </w:r>
          </w:p>
        </w:tc>
      </w:tr>
      <w:tr w:rsidR="00EA1814" w:rsidRPr="00EA1814" w14:paraId="1A3C9ECA" w14:textId="77777777" w:rsidTr="00965B41">
        <w:tc>
          <w:tcPr>
            <w:tcW w:w="3073" w:type="dxa"/>
            <w:shd w:val="clear" w:color="auto" w:fill="D9D9D9" w:themeFill="background1" w:themeFillShade="D9"/>
          </w:tcPr>
          <w:p w14:paraId="081282D9" w14:textId="77777777" w:rsidR="00EA1814" w:rsidRPr="00EA1814" w:rsidRDefault="00EA1814" w:rsidP="00EA1814">
            <w:pPr>
              <w:widowControl w:val="0"/>
              <w:autoSpaceDE w:val="0"/>
              <w:autoSpaceDN w:val="0"/>
              <w:rPr>
                <w:rFonts w:asciiTheme="minorHAnsi" w:hAnsiTheme="minorHAnsi" w:cstheme="minorHAnsi"/>
                <w:b/>
                <w:bCs/>
                <w:kern w:val="0"/>
              </w:rPr>
            </w:pPr>
            <w:r w:rsidRPr="00EA1814">
              <w:rPr>
                <w:rFonts w:asciiTheme="minorHAnsi" w:hAnsiTheme="minorHAnsi" w:cstheme="minorHAnsi"/>
                <w:b/>
                <w:bCs/>
                <w:kern w:val="0"/>
              </w:rPr>
              <w:t>Croydon</w:t>
            </w:r>
          </w:p>
        </w:tc>
        <w:tc>
          <w:tcPr>
            <w:tcW w:w="3073" w:type="dxa"/>
            <w:shd w:val="clear" w:color="auto" w:fill="D9D9D9" w:themeFill="background1" w:themeFillShade="D9"/>
          </w:tcPr>
          <w:p w14:paraId="493263FF" w14:textId="77777777" w:rsidR="00EA1814" w:rsidRPr="00EA1814" w:rsidRDefault="00EA1814" w:rsidP="00EA1814">
            <w:pPr>
              <w:widowControl w:val="0"/>
              <w:autoSpaceDE w:val="0"/>
              <w:autoSpaceDN w:val="0"/>
              <w:rPr>
                <w:rFonts w:asciiTheme="minorHAnsi" w:hAnsiTheme="minorHAnsi" w:cstheme="minorHAnsi"/>
                <w:b/>
                <w:bCs/>
                <w:kern w:val="0"/>
              </w:rPr>
            </w:pPr>
            <w:r w:rsidRPr="00EA1814">
              <w:rPr>
                <w:rFonts w:asciiTheme="minorHAnsi" w:hAnsiTheme="minorHAnsi" w:cstheme="minorHAnsi"/>
                <w:b/>
                <w:bCs/>
                <w:kern w:val="0"/>
              </w:rPr>
              <w:t>Kingston</w:t>
            </w:r>
          </w:p>
        </w:tc>
        <w:tc>
          <w:tcPr>
            <w:tcW w:w="3074" w:type="dxa"/>
            <w:shd w:val="clear" w:color="auto" w:fill="D9D9D9" w:themeFill="background1" w:themeFillShade="D9"/>
          </w:tcPr>
          <w:p w14:paraId="2D330B13" w14:textId="77777777" w:rsidR="00EA1814" w:rsidRPr="00EA1814" w:rsidRDefault="00EA1814" w:rsidP="00EA1814">
            <w:pPr>
              <w:widowControl w:val="0"/>
              <w:autoSpaceDE w:val="0"/>
              <w:autoSpaceDN w:val="0"/>
              <w:rPr>
                <w:rFonts w:asciiTheme="minorHAnsi" w:hAnsiTheme="minorHAnsi" w:cstheme="minorHAnsi"/>
                <w:b/>
                <w:bCs/>
                <w:kern w:val="0"/>
              </w:rPr>
            </w:pPr>
            <w:r w:rsidRPr="00EA1814">
              <w:rPr>
                <w:rFonts w:asciiTheme="minorHAnsi" w:hAnsiTheme="minorHAnsi" w:cstheme="minorHAnsi"/>
                <w:b/>
                <w:bCs/>
                <w:kern w:val="0"/>
              </w:rPr>
              <w:t>Richmond</w:t>
            </w:r>
          </w:p>
        </w:tc>
      </w:tr>
      <w:tr w:rsidR="00EA1814" w:rsidRPr="00EA1814" w14:paraId="51300475" w14:textId="77777777" w:rsidTr="00965B41">
        <w:tc>
          <w:tcPr>
            <w:tcW w:w="3073" w:type="dxa"/>
          </w:tcPr>
          <w:p w14:paraId="22A4586B" w14:textId="77777777" w:rsidR="00EA1814" w:rsidRPr="00EA1814" w:rsidRDefault="00EA1814" w:rsidP="00EA1814">
            <w:pPr>
              <w:widowControl w:val="0"/>
              <w:autoSpaceDE w:val="0"/>
              <w:autoSpaceDN w:val="0"/>
              <w:rPr>
                <w:rFonts w:asciiTheme="minorHAnsi" w:hAnsiTheme="minorHAnsi" w:cstheme="minorHAnsi"/>
                <w:b/>
                <w:bCs/>
                <w:kern w:val="0"/>
              </w:rPr>
            </w:pPr>
            <w:r w:rsidRPr="00EA1814">
              <w:rPr>
                <w:rFonts w:asciiTheme="minorHAnsi" w:hAnsiTheme="minorHAnsi" w:cstheme="minorHAnsi"/>
                <w:b/>
                <w:bCs/>
                <w:kern w:val="0"/>
              </w:rPr>
              <w:t>Amish Patel/ Beran Patel</w:t>
            </w:r>
          </w:p>
        </w:tc>
        <w:tc>
          <w:tcPr>
            <w:tcW w:w="3073" w:type="dxa"/>
          </w:tcPr>
          <w:p w14:paraId="15E0BAB8" w14:textId="77777777" w:rsidR="00EA1814" w:rsidRPr="00EA1814" w:rsidRDefault="00EA1814" w:rsidP="00EA1814">
            <w:pPr>
              <w:widowControl w:val="0"/>
              <w:autoSpaceDE w:val="0"/>
              <w:autoSpaceDN w:val="0"/>
              <w:rPr>
                <w:rFonts w:asciiTheme="minorHAnsi" w:hAnsiTheme="minorHAnsi" w:cstheme="minorHAnsi"/>
                <w:b/>
                <w:bCs/>
                <w:kern w:val="0"/>
              </w:rPr>
            </w:pPr>
            <w:r w:rsidRPr="00EA1814">
              <w:rPr>
                <w:rFonts w:asciiTheme="minorHAnsi" w:hAnsiTheme="minorHAnsi" w:cstheme="minorHAnsi"/>
                <w:b/>
                <w:bCs/>
                <w:kern w:val="0"/>
              </w:rPr>
              <w:t>Kishan Patel</w:t>
            </w:r>
          </w:p>
        </w:tc>
        <w:tc>
          <w:tcPr>
            <w:tcW w:w="3074" w:type="dxa"/>
          </w:tcPr>
          <w:p w14:paraId="6967E102" w14:textId="77777777" w:rsidR="00EA1814" w:rsidRPr="00EA1814" w:rsidRDefault="00EA1814" w:rsidP="00EA1814">
            <w:pPr>
              <w:widowControl w:val="0"/>
              <w:autoSpaceDE w:val="0"/>
              <w:autoSpaceDN w:val="0"/>
              <w:rPr>
                <w:rFonts w:asciiTheme="minorHAnsi" w:hAnsiTheme="minorHAnsi" w:cstheme="minorHAnsi"/>
                <w:b/>
                <w:bCs/>
                <w:kern w:val="0"/>
              </w:rPr>
            </w:pPr>
            <w:r w:rsidRPr="00EA1814">
              <w:rPr>
                <w:rFonts w:asciiTheme="minorHAnsi" w:hAnsiTheme="minorHAnsi" w:cstheme="minorHAnsi"/>
                <w:b/>
                <w:bCs/>
                <w:kern w:val="0"/>
              </w:rPr>
              <w:t>CJ Patel</w:t>
            </w:r>
          </w:p>
        </w:tc>
      </w:tr>
    </w:tbl>
    <w:p w14:paraId="4FFAB265" w14:textId="77777777" w:rsidR="00EA1814" w:rsidRDefault="00EA1814" w:rsidP="00E57019">
      <w:pPr>
        <w:rPr>
          <w:rFonts w:asciiTheme="minorHAnsi" w:hAnsiTheme="minorHAnsi" w:cstheme="minorHAnsi"/>
        </w:rPr>
      </w:pPr>
    </w:p>
    <w:p w14:paraId="771AE798" w14:textId="77777777" w:rsidR="00652FDF" w:rsidRDefault="00652FDF" w:rsidP="00E57019">
      <w:pPr>
        <w:rPr>
          <w:rFonts w:asciiTheme="minorHAnsi" w:hAnsiTheme="minorHAnsi" w:cstheme="minorHAnsi"/>
        </w:rPr>
      </w:pPr>
    </w:p>
    <w:p w14:paraId="7F005A2F" w14:textId="6B1E51A3" w:rsidR="00652FDF" w:rsidRDefault="00652FDF" w:rsidP="00324D29">
      <w:pPr>
        <w:jc w:val="both"/>
        <w:rPr>
          <w:rFonts w:asciiTheme="minorHAnsi" w:hAnsiTheme="minorHAnsi" w:cstheme="minorHAnsi"/>
        </w:rPr>
      </w:pPr>
      <w:r w:rsidRPr="00EA67E0">
        <w:rPr>
          <w:rFonts w:asciiTheme="minorHAnsi" w:hAnsiTheme="minorHAnsi" w:cstheme="minorHAnsi"/>
          <w:b/>
          <w:bCs/>
        </w:rPr>
        <w:t xml:space="preserve">Services </w:t>
      </w:r>
      <w:r w:rsidR="00EA67E0" w:rsidRPr="00EA67E0">
        <w:rPr>
          <w:rFonts w:asciiTheme="minorHAnsi" w:hAnsiTheme="minorHAnsi" w:cstheme="minorHAnsi"/>
          <w:b/>
          <w:bCs/>
        </w:rPr>
        <w:t>Committee</w:t>
      </w:r>
      <w:r w:rsidR="00EA67E0">
        <w:rPr>
          <w:rFonts w:asciiTheme="minorHAnsi" w:hAnsiTheme="minorHAnsi" w:cstheme="minorHAnsi"/>
        </w:rPr>
        <w:t xml:space="preserve"> – will focus on progressing NHS services and reviewing locally commissioned services. </w:t>
      </w:r>
    </w:p>
    <w:tbl>
      <w:tblPr>
        <w:tblStyle w:val="TableGrid"/>
        <w:tblW w:w="0" w:type="auto"/>
        <w:tblInd w:w="0" w:type="dxa"/>
        <w:tblLook w:val="04A0" w:firstRow="1" w:lastRow="0" w:firstColumn="1" w:lastColumn="0" w:noHBand="0" w:noVBand="1"/>
      </w:tblPr>
      <w:tblGrid>
        <w:gridCol w:w="2972"/>
        <w:gridCol w:w="2410"/>
        <w:gridCol w:w="3634"/>
      </w:tblGrid>
      <w:tr w:rsidR="00EA67E0" w14:paraId="7DE592CF" w14:textId="77777777" w:rsidTr="00EA67E0">
        <w:trPr>
          <w:trHeight w:val="252"/>
        </w:trPr>
        <w:tc>
          <w:tcPr>
            <w:tcW w:w="2972" w:type="dxa"/>
            <w:tcBorders>
              <w:top w:val="single" w:sz="4" w:space="0" w:color="auto"/>
              <w:left w:val="single" w:sz="4" w:space="0" w:color="auto"/>
              <w:bottom w:val="single" w:sz="4" w:space="0" w:color="auto"/>
              <w:right w:val="single" w:sz="4" w:space="0" w:color="auto"/>
            </w:tcBorders>
            <w:hideMark/>
          </w:tcPr>
          <w:p w14:paraId="41480559" w14:textId="2CB5E34F" w:rsidR="00EA67E0" w:rsidRPr="002F4ABC" w:rsidRDefault="00EA67E0" w:rsidP="00EA67E0">
            <w:pPr>
              <w:rPr>
                <w:rFonts w:asciiTheme="minorHAnsi" w:eastAsiaTheme="minorHAnsi" w:hAnsiTheme="minorHAnsi" w:cstheme="minorBidi"/>
                <w:b/>
                <w:bCs/>
              </w:rPr>
            </w:pPr>
            <w:bookmarkStart w:id="0" w:name="_Hlk160459346"/>
            <w:r w:rsidRPr="002F4ABC">
              <w:rPr>
                <w:b/>
                <w:bCs/>
              </w:rPr>
              <w:t xml:space="preserve">Mayank Patel </w:t>
            </w:r>
          </w:p>
        </w:tc>
        <w:tc>
          <w:tcPr>
            <w:tcW w:w="2410" w:type="dxa"/>
            <w:tcBorders>
              <w:top w:val="single" w:sz="4" w:space="0" w:color="auto"/>
              <w:left w:val="single" w:sz="4" w:space="0" w:color="auto"/>
              <w:bottom w:val="single" w:sz="4" w:space="0" w:color="auto"/>
              <w:right w:val="single" w:sz="4" w:space="0" w:color="auto"/>
            </w:tcBorders>
          </w:tcPr>
          <w:p w14:paraId="735CA2CD" w14:textId="2AF3383E" w:rsidR="00EA67E0" w:rsidRPr="002F4ABC" w:rsidRDefault="00EA67E0" w:rsidP="00EA67E0">
            <w:pPr>
              <w:rPr>
                <w:rFonts w:asciiTheme="minorHAnsi" w:eastAsiaTheme="minorHAnsi" w:hAnsiTheme="minorHAnsi" w:cstheme="minorBidi"/>
                <w:b/>
                <w:bCs/>
              </w:rPr>
            </w:pPr>
            <w:r w:rsidRPr="002F4ABC">
              <w:rPr>
                <w:rFonts w:asciiTheme="minorHAnsi" w:eastAsiaTheme="minorHAnsi" w:hAnsiTheme="minorHAnsi" w:cstheme="minorBidi"/>
                <w:b/>
                <w:bCs/>
              </w:rPr>
              <w:t xml:space="preserve">Beran patel </w:t>
            </w:r>
          </w:p>
        </w:tc>
        <w:tc>
          <w:tcPr>
            <w:tcW w:w="3634" w:type="dxa"/>
            <w:tcBorders>
              <w:top w:val="single" w:sz="4" w:space="0" w:color="auto"/>
              <w:left w:val="single" w:sz="4" w:space="0" w:color="auto"/>
              <w:bottom w:val="single" w:sz="4" w:space="0" w:color="auto"/>
              <w:right w:val="single" w:sz="4" w:space="0" w:color="auto"/>
            </w:tcBorders>
            <w:hideMark/>
          </w:tcPr>
          <w:p w14:paraId="0301FA22" w14:textId="61193A1F" w:rsidR="00EA67E0" w:rsidRPr="002F4ABC" w:rsidRDefault="00EA67E0" w:rsidP="00EA67E0">
            <w:pPr>
              <w:rPr>
                <w:rFonts w:cs="Diwani Letter"/>
                <w:b/>
                <w:bCs/>
              </w:rPr>
            </w:pPr>
            <w:r w:rsidRPr="002F4ABC">
              <w:rPr>
                <w:rFonts w:cs="Diwani Letter"/>
                <w:b/>
                <w:bCs/>
              </w:rPr>
              <w:t>Rachna Chhatralia</w:t>
            </w:r>
          </w:p>
        </w:tc>
      </w:tr>
      <w:tr w:rsidR="00EA67E0" w14:paraId="53535B4E" w14:textId="77777777" w:rsidTr="00EA67E0">
        <w:tc>
          <w:tcPr>
            <w:tcW w:w="2972" w:type="dxa"/>
            <w:tcBorders>
              <w:top w:val="single" w:sz="4" w:space="0" w:color="auto"/>
              <w:left w:val="single" w:sz="4" w:space="0" w:color="auto"/>
              <w:bottom w:val="single" w:sz="4" w:space="0" w:color="auto"/>
              <w:right w:val="single" w:sz="4" w:space="0" w:color="auto"/>
            </w:tcBorders>
            <w:hideMark/>
          </w:tcPr>
          <w:p w14:paraId="6B3E12B3" w14:textId="1C2788DB" w:rsidR="00EA67E0" w:rsidRPr="002F4ABC" w:rsidRDefault="00EA67E0" w:rsidP="00EA67E0">
            <w:pPr>
              <w:rPr>
                <w:b/>
                <w:bCs/>
              </w:rPr>
            </w:pPr>
            <w:r w:rsidRPr="002F4ABC">
              <w:rPr>
                <w:b/>
                <w:bCs/>
              </w:rPr>
              <w:t xml:space="preserve">Jaymil Patel  </w:t>
            </w:r>
          </w:p>
        </w:tc>
        <w:tc>
          <w:tcPr>
            <w:tcW w:w="2410" w:type="dxa"/>
            <w:tcBorders>
              <w:top w:val="single" w:sz="4" w:space="0" w:color="auto"/>
              <w:left w:val="single" w:sz="4" w:space="0" w:color="auto"/>
              <w:bottom w:val="single" w:sz="4" w:space="0" w:color="auto"/>
              <w:right w:val="single" w:sz="4" w:space="0" w:color="auto"/>
            </w:tcBorders>
          </w:tcPr>
          <w:p w14:paraId="5645777A" w14:textId="6240CDA6" w:rsidR="00EA67E0" w:rsidRPr="002F4ABC" w:rsidRDefault="00DA6D85" w:rsidP="00EA67E0">
            <w:pPr>
              <w:rPr>
                <w:b/>
                <w:bCs/>
              </w:rPr>
            </w:pPr>
            <w:r>
              <w:rPr>
                <w:b/>
                <w:bCs/>
              </w:rPr>
              <w:t>Amish Patel</w:t>
            </w:r>
          </w:p>
        </w:tc>
        <w:tc>
          <w:tcPr>
            <w:tcW w:w="3634" w:type="dxa"/>
            <w:tcBorders>
              <w:top w:val="single" w:sz="4" w:space="0" w:color="auto"/>
              <w:left w:val="single" w:sz="4" w:space="0" w:color="auto"/>
              <w:bottom w:val="single" w:sz="4" w:space="0" w:color="auto"/>
              <w:right w:val="single" w:sz="4" w:space="0" w:color="auto"/>
            </w:tcBorders>
          </w:tcPr>
          <w:p w14:paraId="47604567" w14:textId="0C3BFA31" w:rsidR="00EA67E0" w:rsidRPr="002F4ABC" w:rsidRDefault="00DA6D85" w:rsidP="00EA67E0">
            <w:pPr>
              <w:rPr>
                <w:rFonts w:cs="Diwani Letter"/>
                <w:b/>
                <w:bCs/>
              </w:rPr>
            </w:pPr>
            <w:r w:rsidRPr="002F4ABC">
              <w:rPr>
                <w:rFonts w:cs="Diwani Letter"/>
                <w:b/>
                <w:bCs/>
              </w:rPr>
              <w:t>Subhashini Subramanian</w:t>
            </w:r>
          </w:p>
        </w:tc>
      </w:tr>
      <w:tr w:rsidR="00EA67E0" w14:paraId="3FE3F1BA" w14:textId="77777777" w:rsidTr="00EA67E0">
        <w:tc>
          <w:tcPr>
            <w:tcW w:w="2972" w:type="dxa"/>
            <w:tcBorders>
              <w:top w:val="single" w:sz="4" w:space="0" w:color="auto"/>
              <w:left w:val="single" w:sz="4" w:space="0" w:color="auto"/>
              <w:bottom w:val="single" w:sz="4" w:space="0" w:color="auto"/>
              <w:right w:val="single" w:sz="4" w:space="0" w:color="auto"/>
            </w:tcBorders>
            <w:hideMark/>
          </w:tcPr>
          <w:p w14:paraId="3FE2A5D7" w14:textId="08916569" w:rsidR="00EA67E0" w:rsidRPr="002F4ABC" w:rsidRDefault="00EA67E0" w:rsidP="00EA67E0">
            <w:pPr>
              <w:rPr>
                <w:b/>
                <w:bCs/>
              </w:rPr>
            </w:pPr>
            <w:r w:rsidRPr="002F4ABC">
              <w:rPr>
                <w:b/>
                <w:bCs/>
              </w:rPr>
              <w:t>Deven Jethwa</w:t>
            </w:r>
          </w:p>
        </w:tc>
        <w:tc>
          <w:tcPr>
            <w:tcW w:w="2410" w:type="dxa"/>
            <w:tcBorders>
              <w:top w:val="single" w:sz="4" w:space="0" w:color="auto"/>
              <w:left w:val="single" w:sz="4" w:space="0" w:color="auto"/>
              <w:bottom w:val="single" w:sz="4" w:space="0" w:color="auto"/>
              <w:right w:val="single" w:sz="4" w:space="0" w:color="auto"/>
            </w:tcBorders>
          </w:tcPr>
          <w:p w14:paraId="4DE66B7B" w14:textId="77777777" w:rsidR="00EA67E0" w:rsidRPr="002F4ABC" w:rsidRDefault="00EA67E0" w:rsidP="00EA67E0">
            <w:pPr>
              <w:rPr>
                <w:b/>
                <w:bCs/>
              </w:rPr>
            </w:pPr>
          </w:p>
        </w:tc>
        <w:tc>
          <w:tcPr>
            <w:tcW w:w="3634" w:type="dxa"/>
            <w:tcBorders>
              <w:top w:val="single" w:sz="4" w:space="0" w:color="auto"/>
              <w:left w:val="single" w:sz="4" w:space="0" w:color="auto"/>
              <w:bottom w:val="single" w:sz="4" w:space="0" w:color="auto"/>
              <w:right w:val="single" w:sz="4" w:space="0" w:color="auto"/>
            </w:tcBorders>
          </w:tcPr>
          <w:p w14:paraId="7500EF29" w14:textId="5B1E9788" w:rsidR="00EA67E0" w:rsidRPr="002F4ABC" w:rsidRDefault="00EA67E0" w:rsidP="00EA67E0">
            <w:pPr>
              <w:rPr>
                <w:rFonts w:cs="Diwani Letter"/>
                <w:b/>
                <w:bCs/>
              </w:rPr>
            </w:pPr>
          </w:p>
        </w:tc>
      </w:tr>
    </w:tbl>
    <w:bookmarkEnd w:id="0"/>
    <w:p w14:paraId="2A191B2C" w14:textId="2A736A33" w:rsidR="00EB433C" w:rsidRPr="00ED3A9B" w:rsidRDefault="00A82DEB" w:rsidP="00ED3A9B">
      <w:pPr>
        <w:pStyle w:val="NormalWeb"/>
        <w:shd w:val="clear" w:color="auto" w:fill="FFFFFF" w:themeFill="background1"/>
        <w:spacing w:after="0" w:afterAutospacing="0"/>
        <w:jc w:val="both"/>
        <w:rPr>
          <w:rFonts w:asciiTheme="minorHAnsi" w:hAnsiTheme="minorHAnsi" w:cstheme="minorHAnsi"/>
          <w:sz w:val="22"/>
          <w:szCs w:val="22"/>
        </w:rPr>
      </w:pPr>
      <w:r w:rsidRPr="00ED3A9B">
        <w:rPr>
          <w:rFonts w:asciiTheme="minorHAnsi" w:hAnsiTheme="minorHAnsi" w:cstheme="minorHAnsi"/>
          <w:b/>
          <w:bCs/>
          <w:sz w:val="22"/>
          <w:szCs w:val="22"/>
        </w:rPr>
        <w:t xml:space="preserve">Market entry </w:t>
      </w:r>
      <w:r w:rsidR="001C62C2" w:rsidRPr="00ED3A9B">
        <w:rPr>
          <w:rFonts w:asciiTheme="minorHAnsi" w:hAnsiTheme="minorHAnsi" w:cstheme="minorHAnsi"/>
          <w:b/>
          <w:bCs/>
          <w:sz w:val="22"/>
          <w:szCs w:val="22"/>
        </w:rPr>
        <w:t xml:space="preserve">and governance </w:t>
      </w:r>
      <w:r w:rsidRPr="00ED3A9B">
        <w:rPr>
          <w:rFonts w:asciiTheme="minorHAnsi" w:hAnsiTheme="minorHAnsi" w:cstheme="minorHAnsi"/>
          <w:b/>
          <w:bCs/>
          <w:sz w:val="22"/>
          <w:szCs w:val="22"/>
        </w:rPr>
        <w:t>committee</w:t>
      </w:r>
      <w:r w:rsidRPr="00ED3A9B">
        <w:rPr>
          <w:rFonts w:asciiTheme="minorHAnsi" w:hAnsiTheme="minorHAnsi" w:cstheme="minorHAnsi"/>
          <w:sz w:val="22"/>
          <w:szCs w:val="22"/>
        </w:rPr>
        <w:t xml:space="preserve"> – this group will review any Market entry applications to SW London i.e. new applications , changes of opening hours or closures. </w:t>
      </w:r>
      <w:r w:rsidR="00EA67E0" w:rsidRPr="00ED3A9B">
        <w:rPr>
          <w:rFonts w:asciiTheme="minorHAnsi" w:hAnsiTheme="minorHAnsi" w:cstheme="minorHAnsi"/>
          <w:sz w:val="22"/>
          <w:szCs w:val="22"/>
        </w:rPr>
        <w:t xml:space="preserve"> </w:t>
      </w:r>
      <w:r w:rsidR="00266452">
        <w:rPr>
          <w:rFonts w:asciiTheme="minorHAnsi" w:hAnsiTheme="minorHAnsi" w:cstheme="minorHAnsi"/>
          <w:sz w:val="22"/>
          <w:szCs w:val="22"/>
        </w:rPr>
        <w:t>As well as act as a group to review our governance and any governance related issues raised.</w:t>
      </w:r>
    </w:p>
    <w:tbl>
      <w:tblPr>
        <w:tblStyle w:val="TableGrid"/>
        <w:tblW w:w="0" w:type="auto"/>
        <w:tblInd w:w="0" w:type="dxa"/>
        <w:tblLook w:val="04A0" w:firstRow="1" w:lastRow="0" w:firstColumn="1" w:lastColumn="0" w:noHBand="0" w:noVBand="1"/>
      </w:tblPr>
      <w:tblGrid>
        <w:gridCol w:w="1550"/>
        <w:gridCol w:w="1564"/>
        <w:gridCol w:w="1248"/>
        <w:gridCol w:w="3997"/>
      </w:tblGrid>
      <w:tr w:rsidR="00F73B08" w:rsidRPr="00ED3A9B" w14:paraId="64A8C307" w14:textId="06F67703" w:rsidTr="00F73B08">
        <w:trPr>
          <w:trHeight w:val="252"/>
        </w:trPr>
        <w:tc>
          <w:tcPr>
            <w:tcW w:w="1550" w:type="dxa"/>
            <w:tcBorders>
              <w:top w:val="single" w:sz="4" w:space="0" w:color="auto"/>
              <w:left w:val="single" w:sz="4" w:space="0" w:color="auto"/>
              <w:bottom w:val="single" w:sz="4" w:space="0" w:color="auto"/>
              <w:right w:val="single" w:sz="4" w:space="0" w:color="auto"/>
            </w:tcBorders>
            <w:hideMark/>
          </w:tcPr>
          <w:p w14:paraId="6DBBFE9F" w14:textId="0DCBFF3D" w:rsidR="00F73B08" w:rsidRPr="00ED3A9B" w:rsidRDefault="00F73B08" w:rsidP="00ED3A9B">
            <w:pPr>
              <w:pStyle w:val="NormalWeb"/>
              <w:shd w:val="clear" w:color="auto" w:fill="FFFFFF" w:themeFill="background1"/>
              <w:spacing w:after="0" w:afterAutospacing="0"/>
              <w:jc w:val="both"/>
              <w:rPr>
                <w:rFonts w:asciiTheme="minorHAnsi" w:hAnsiTheme="minorHAnsi" w:cstheme="minorHAnsi"/>
                <w:b/>
                <w:bCs/>
                <w:kern w:val="0"/>
                <w:sz w:val="22"/>
                <w:szCs w:val="22"/>
              </w:rPr>
            </w:pPr>
            <w:r w:rsidRPr="00ED3A9B">
              <w:rPr>
                <w:rFonts w:asciiTheme="minorHAnsi" w:hAnsiTheme="minorHAnsi" w:cstheme="minorHAnsi"/>
                <w:b/>
                <w:bCs/>
                <w:kern w:val="0"/>
                <w:sz w:val="22"/>
                <w:szCs w:val="22"/>
                <w:lang w:val="en-US"/>
              </w:rPr>
              <w:t xml:space="preserve">Jaymil Patel  </w:t>
            </w:r>
          </w:p>
        </w:tc>
        <w:tc>
          <w:tcPr>
            <w:tcW w:w="1564" w:type="dxa"/>
            <w:tcBorders>
              <w:top w:val="single" w:sz="4" w:space="0" w:color="auto"/>
              <w:left w:val="single" w:sz="4" w:space="0" w:color="auto"/>
              <w:bottom w:val="single" w:sz="4" w:space="0" w:color="auto"/>
              <w:right w:val="single" w:sz="4" w:space="0" w:color="auto"/>
            </w:tcBorders>
          </w:tcPr>
          <w:p w14:paraId="125F5399" w14:textId="23B14417" w:rsidR="00F73B08" w:rsidRPr="00ED3A9B" w:rsidRDefault="00F73B08" w:rsidP="00F73B08">
            <w:pPr>
              <w:pStyle w:val="NormalWeb"/>
              <w:shd w:val="clear" w:color="auto" w:fill="FFFFFF" w:themeFill="background1"/>
              <w:spacing w:after="0" w:afterAutospacing="0"/>
              <w:jc w:val="both"/>
              <w:rPr>
                <w:rFonts w:asciiTheme="minorHAnsi" w:hAnsiTheme="minorHAnsi" w:cstheme="minorHAnsi"/>
                <w:b/>
                <w:bCs/>
                <w:sz w:val="22"/>
                <w:szCs w:val="22"/>
              </w:rPr>
            </w:pPr>
            <w:r w:rsidRPr="00ED3A9B">
              <w:rPr>
                <w:rFonts w:asciiTheme="minorHAnsi" w:hAnsiTheme="minorHAnsi" w:cstheme="minorHAnsi"/>
                <w:b/>
                <w:bCs/>
                <w:kern w:val="0"/>
                <w:sz w:val="22"/>
                <w:szCs w:val="22"/>
              </w:rPr>
              <w:t>Amish Patel</w:t>
            </w:r>
          </w:p>
        </w:tc>
        <w:tc>
          <w:tcPr>
            <w:tcW w:w="1248" w:type="dxa"/>
            <w:tcBorders>
              <w:top w:val="single" w:sz="4" w:space="0" w:color="auto"/>
              <w:left w:val="single" w:sz="4" w:space="0" w:color="auto"/>
              <w:bottom w:val="single" w:sz="4" w:space="0" w:color="auto"/>
              <w:right w:val="single" w:sz="4" w:space="0" w:color="auto"/>
            </w:tcBorders>
          </w:tcPr>
          <w:p w14:paraId="60241E3C" w14:textId="343FE5CA" w:rsidR="00F73B08" w:rsidRPr="00ED3A9B" w:rsidRDefault="00F73B08" w:rsidP="00ED3A9B">
            <w:pPr>
              <w:pStyle w:val="NormalWeb"/>
              <w:shd w:val="clear" w:color="auto" w:fill="FFFFFF" w:themeFill="background1"/>
              <w:spacing w:after="0" w:afterAutospacing="0"/>
              <w:jc w:val="both"/>
              <w:rPr>
                <w:rFonts w:asciiTheme="minorHAnsi" w:hAnsiTheme="minorHAnsi" w:cstheme="minorHAnsi"/>
                <w:b/>
                <w:bCs/>
                <w:kern w:val="0"/>
                <w:sz w:val="22"/>
                <w:szCs w:val="22"/>
              </w:rPr>
            </w:pPr>
            <w:r w:rsidRPr="00ED3A9B">
              <w:rPr>
                <w:rFonts w:asciiTheme="minorHAnsi" w:hAnsiTheme="minorHAnsi" w:cstheme="minorHAnsi"/>
                <w:b/>
                <w:bCs/>
                <w:kern w:val="0"/>
                <w:sz w:val="22"/>
                <w:szCs w:val="22"/>
              </w:rPr>
              <w:t xml:space="preserve">Shahil Soni </w:t>
            </w:r>
          </w:p>
        </w:tc>
        <w:tc>
          <w:tcPr>
            <w:tcW w:w="3997" w:type="dxa"/>
            <w:tcBorders>
              <w:top w:val="single" w:sz="4" w:space="0" w:color="auto"/>
              <w:left w:val="single" w:sz="4" w:space="0" w:color="auto"/>
              <w:bottom w:val="single" w:sz="4" w:space="0" w:color="auto"/>
              <w:right w:val="single" w:sz="4" w:space="0" w:color="auto"/>
            </w:tcBorders>
          </w:tcPr>
          <w:p w14:paraId="38405CB2" w14:textId="308781AC" w:rsidR="00F73B08" w:rsidRPr="00ED3A9B" w:rsidRDefault="00F73B08" w:rsidP="00F73B08">
            <w:pPr>
              <w:pStyle w:val="NormalWeb"/>
              <w:shd w:val="clear" w:color="auto" w:fill="FFFFFF" w:themeFill="background1"/>
              <w:spacing w:after="0" w:afterAutospacing="0"/>
              <w:jc w:val="both"/>
              <w:rPr>
                <w:rFonts w:asciiTheme="minorHAnsi" w:hAnsiTheme="minorHAnsi" w:cstheme="minorHAnsi"/>
                <w:b/>
                <w:bCs/>
                <w:sz w:val="22"/>
                <w:szCs w:val="22"/>
              </w:rPr>
            </w:pPr>
            <w:r w:rsidRPr="00ED3A9B">
              <w:rPr>
                <w:rFonts w:asciiTheme="minorHAnsi" w:hAnsiTheme="minorHAnsi" w:cstheme="minorHAnsi"/>
                <w:b/>
                <w:bCs/>
                <w:kern w:val="0"/>
                <w:sz w:val="22"/>
                <w:szCs w:val="22"/>
              </w:rPr>
              <w:t>Umesh Amin</w:t>
            </w:r>
          </w:p>
        </w:tc>
      </w:tr>
    </w:tbl>
    <w:p w14:paraId="0C94B582" w14:textId="7538C5F7" w:rsidR="001C62C2" w:rsidRPr="00ED3A9B" w:rsidRDefault="001C62C2" w:rsidP="00ED3A9B">
      <w:pPr>
        <w:pStyle w:val="NormalWeb"/>
        <w:shd w:val="clear" w:color="auto" w:fill="FFFFFF" w:themeFill="background1"/>
        <w:spacing w:after="0" w:afterAutospacing="0"/>
        <w:jc w:val="both"/>
        <w:rPr>
          <w:rFonts w:asciiTheme="minorHAnsi" w:hAnsiTheme="minorHAnsi" w:cstheme="minorHAnsi"/>
          <w:sz w:val="22"/>
          <w:szCs w:val="22"/>
        </w:rPr>
      </w:pPr>
      <w:r w:rsidRPr="00ED3A9B">
        <w:rPr>
          <w:rFonts w:asciiTheme="minorHAnsi" w:hAnsiTheme="minorHAnsi" w:cstheme="minorHAnsi"/>
          <w:b/>
          <w:bCs/>
          <w:sz w:val="22"/>
          <w:szCs w:val="22"/>
        </w:rPr>
        <w:lastRenderedPageBreak/>
        <w:t>Audit and Finance committee</w:t>
      </w:r>
      <w:r w:rsidRPr="00ED3A9B">
        <w:rPr>
          <w:rFonts w:asciiTheme="minorHAnsi" w:hAnsiTheme="minorHAnsi" w:cstheme="minorHAnsi"/>
          <w:sz w:val="22"/>
          <w:szCs w:val="22"/>
        </w:rPr>
        <w:t xml:space="preserve"> – will scrutinise LPC finances and the financial structure of services as and when the services committee needs their support. </w:t>
      </w:r>
    </w:p>
    <w:tbl>
      <w:tblPr>
        <w:tblStyle w:val="TableGrid"/>
        <w:tblW w:w="0" w:type="auto"/>
        <w:tblInd w:w="0" w:type="dxa"/>
        <w:tblLook w:val="04A0" w:firstRow="1" w:lastRow="0" w:firstColumn="1" w:lastColumn="0" w:noHBand="0" w:noVBand="1"/>
      </w:tblPr>
      <w:tblGrid>
        <w:gridCol w:w="2972"/>
        <w:gridCol w:w="2410"/>
      </w:tblGrid>
      <w:tr w:rsidR="00EB433C" w:rsidRPr="00ED3A9B" w14:paraId="095D96A4" w14:textId="77777777" w:rsidTr="0061172B">
        <w:trPr>
          <w:trHeight w:val="252"/>
        </w:trPr>
        <w:tc>
          <w:tcPr>
            <w:tcW w:w="2972" w:type="dxa"/>
            <w:tcBorders>
              <w:top w:val="single" w:sz="4" w:space="0" w:color="auto"/>
              <w:left w:val="single" w:sz="4" w:space="0" w:color="auto"/>
              <w:bottom w:val="single" w:sz="4" w:space="0" w:color="auto"/>
              <w:right w:val="single" w:sz="4" w:space="0" w:color="auto"/>
            </w:tcBorders>
            <w:hideMark/>
          </w:tcPr>
          <w:p w14:paraId="2ADA9E4F" w14:textId="4B4C138E" w:rsidR="00EB433C" w:rsidRPr="00ED3A9B" w:rsidRDefault="00EB433C" w:rsidP="00ED3A9B">
            <w:pPr>
              <w:pStyle w:val="NormalWeb"/>
              <w:spacing w:after="0" w:afterAutospacing="0"/>
              <w:rPr>
                <w:rFonts w:asciiTheme="minorHAnsi" w:hAnsiTheme="minorHAnsi" w:cstheme="minorHAnsi"/>
                <w:b/>
                <w:bCs/>
                <w:kern w:val="0"/>
                <w:sz w:val="22"/>
                <w:szCs w:val="22"/>
              </w:rPr>
            </w:pPr>
            <w:r w:rsidRPr="00ED3A9B">
              <w:rPr>
                <w:rFonts w:asciiTheme="minorHAnsi" w:hAnsiTheme="minorHAnsi" w:cstheme="minorHAnsi"/>
                <w:b/>
                <w:bCs/>
                <w:kern w:val="0"/>
                <w:sz w:val="22"/>
                <w:szCs w:val="22"/>
                <w:lang w:val="en-US"/>
              </w:rPr>
              <w:t>Mayank Patel MP</w:t>
            </w:r>
          </w:p>
        </w:tc>
        <w:tc>
          <w:tcPr>
            <w:tcW w:w="2410" w:type="dxa"/>
            <w:tcBorders>
              <w:top w:val="single" w:sz="4" w:space="0" w:color="auto"/>
              <w:left w:val="single" w:sz="4" w:space="0" w:color="auto"/>
              <w:bottom w:val="single" w:sz="4" w:space="0" w:color="auto"/>
              <w:right w:val="single" w:sz="4" w:space="0" w:color="auto"/>
            </w:tcBorders>
          </w:tcPr>
          <w:p w14:paraId="1FF80827" w14:textId="05EBD634" w:rsidR="00EB433C" w:rsidRPr="00ED3A9B" w:rsidRDefault="00EB433C" w:rsidP="00ED3A9B">
            <w:pPr>
              <w:pStyle w:val="NormalWeb"/>
              <w:spacing w:after="0" w:afterAutospacing="0"/>
              <w:rPr>
                <w:rFonts w:asciiTheme="minorHAnsi" w:hAnsiTheme="minorHAnsi" w:cstheme="minorHAnsi"/>
                <w:b/>
                <w:bCs/>
                <w:kern w:val="0"/>
                <w:sz w:val="22"/>
                <w:szCs w:val="22"/>
              </w:rPr>
            </w:pPr>
            <w:r w:rsidRPr="00ED3A9B">
              <w:rPr>
                <w:rFonts w:asciiTheme="minorHAnsi" w:hAnsiTheme="minorHAnsi" w:cstheme="minorHAnsi"/>
                <w:b/>
                <w:bCs/>
                <w:kern w:val="0"/>
                <w:sz w:val="22"/>
                <w:szCs w:val="22"/>
              </w:rPr>
              <w:t xml:space="preserve">Mansukh Sheth </w:t>
            </w:r>
          </w:p>
        </w:tc>
      </w:tr>
      <w:tr w:rsidR="00EB433C" w:rsidRPr="00ED3A9B" w14:paraId="188EB484" w14:textId="77777777" w:rsidTr="0061172B">
        <w:tc>
          <w:tcPr>
            <w:tcW w:w="2972" w:type="dxa"/>
            <w:tcBorders>
              <w:top w:val="single" w:sz="4" w:space="0" w:color="auto"/>
              <w:left w:val="single" w:sz="4" w:space="0" w:color="auto"/>
              <w:bottom w:val="single" w:sz="4" w:space="0" w:color="auto"/>
              <w:right w:val="single" w:sz="4" w:space="0" w:color="auto"/>
            </w:tcBorders>
            <w:hideMark/>
          </w:tcPr>
          <w:p w14:paraId="6668B637" w14:textId="4449EB7C" w:rsidR="00EB433C" w:rsidRPr="00ED3A9B" w:rsidRDefault="00EB433C" w:rsidP="00ED3A9B">
            <w:pPr>
              <w:pStyle w:val="NormalWeb"/>
              <w:spacing w:after="0" w:afterAutospacing="0"/>
              <w:rPr>
                <w:rFonts w:asciiTheme="minorHAnsi" w:hAnsiTheme="minorHAnsi" w:cstheme="minorHAnsi"/>
                <w:b/>
                <w:bCs/>
                <w:kern w:val="0"/>
                <w:sz w:val="22"/>
                <w:szCs w:val="22"/>
              </w:rPr>
            </w:pPr>
            <w:r w:rsidRPr="00ED3A9B">
              <w:rPr>
                <w:rFonts w:asciiTheme="minorHAnsi" w:hAnsiTheme="minorHAnsi" w:cstheme="minorHAnsi"/>
                <w:b/>
                <w:bCs/>
                <w:kern w:val="0"/>
                <w:sz w:val="22"/>
                <w:szCs w:val="22"/>
              </w:rPr>
              <w:t>CJ Patel</w:t>
            </w:r>
          </w:p>
        </w:tc>
        <w:tc>
          <w:tcPr>
            <w:tcW w:w="2410" w:type="dxa"/>
            <w:tcBorders>
              <w:top w:val="single" w:sz="4" w:space="0" w:color="auto"/>
              <w:left w:val="single" w:sz="4" w:space="0" w:color="auto"/>
              <w:bottom w:val="single" w:sz="4" w:space="0" w:color="auto"/>
              <w:right w:val="single" w:sz="4" w:space="0" w:color="auto"/>
            </w:tcBorders>
          </w:tcPr>
          <w:p w14:paraId="5A23555D" w14:textId="45D98180" w:rsidR="00EB433C" w:rsidRPr="00ED3A9B" w:rsidRDefault="00EB433C" w:rsidP="00ED3A9B">
            <w:pPr>
              <w:pStyle w:val="NormalWeb"/>
              <w:spacing w:after="0" w:afterAutospacing="0"/>
              <w:rPr>
                <w:rFonts w:asciiTheme="minorHAnsi" w:hAnsiTheme="minorHAnsi" w:cstheme="minorHAnsi"/>
                <w:b/>
                <w:bCs/>
                <w:kern w:val="0"/>
                <w:sz w:val="22"/>
                <w:szCs w:val="22"/>
              </w:rPr>
            </w:pPr>
            <w:r w:rsidRPr="00ED3A9B">
              <w:rPr>
                <w:rFonts w:asciiTheme="minorHAnsi" w:hAnsiTheme="minorHAnsi" w:cstheme="minorHAnsi"/>
                <w:b/>
                <w:bCs/>
                <w:kern w:val="0"/>
                <w:sz w:val="22"/>
                <w:szCs w:val="22"/>
              </w:rPr>
              <w:t>Kishan Patel</w:t>
            </w:r>
          </w:p>
        </w:tc>
      </w:tr>
    </w:tbl>
    <w:p w14:paraId="0342BE63" w14:textId="44A7FB43" w:rsidR="005E7549" w:rsidRDefault="00A82DEB" w:rsidP="00324D29">
      <w:pPr>
        <w:pStyle w:val="NormalWeb"/>
        <w:shd w:val="clear" w:color="auto" w:fill="FFFFFF" w:themeFill="background1"/>
        <w:spacing w:after="0" w:afterAutospacing="0"/>
        <w:jc w:val="both"/>
        <w:rPr>
          <w:rFonts w:asciiTheme="minorHAnsi" w:hAnsiTheme="minorHAnsi" w:cstheme="minorHAnsi"/>
          <w:sz w:val="22"/>
          <w:szCs w:val="22"/>
        </w:rPr>
      </w:pPr>
      <w:r>
        <w:rPr>
          <w:rFonts w:asciiTheme="minorHAnsi" w:hAnsiTheme="minorHAnsi" w:cstheme="minorHAnsi"/>
          <w:b/>
          <w:bCs/>
          <w:sz w:val="22"/>
          <w:szCs w:val="22"/>
          <w:u w:val="single"/>
        </w:rPr>
        <w:t xml:space="preserve">1.2  Events </w:t>
      </w:r>
      <w:r w:rsidR="005E7549">
        <w:rPr>
          <w:rFonts w:asciiTheme="minorHAnsi" w:hAnsiTheme="minorHAnsi" w:cstheme="minorHAnsi"/>
          <w:b/>
          <w:bCs/>
          <w:sz w:val="22"/>
          <w:szCs w:val="22"/>
          <w:u w:val="single"/>
        </w:rPr>
        <w:t xml:space="preserve">- </w:t>
      </w:r>
      <w:hyperlink r:id="rId15" w:history="1">
        <w:r w:rsidRPr="005E7549">
          <w:rPr>
            <w:rStyle w:val="Hyperlink"/>
            <w:rFonts w:asciiTheme="minorHAnsi" w:hAnsiTheme="minorHAnsi" w:cstheme="minorHAnsi"/>
            <w:b/>
            <w:bCs/>
            <w:sz w:val="22"/>
            <w:szCs w:val="22"/>
          </w:rPr>
          <w:t>MP visit to Battersea</w:t>
        </w:r>
      </w:hyperlink>
      <w:r>
        <w:rPr>
          <w:rFonts w:asciiTheme="minorHAnsi" w:hAnsiTheme="minorHAnsi" w:cstheme="minorHAnsi"/>
          <w:b/>
          <w:bCs/>
          <w:sz w:val="22"/>
          <w:szCs w:val="22"/>
          <w:u w:val="single"/>
        </w:rPr>
        <w:t xml:space="preserve"> – </w:t>
      </w:r>
      <w:r w:rsidRPr="005E7549">
        <w:rPr>
          <w:rFonts w:asciiTheme="minorHAnsi" w:hAnsiTheme="minorHAnsi" w:cstheme="minorHAnsi"/>
          <w:sz w:val="22"/>
          <w:szCs w:val="22"/>
        </w:rPr>
        <w:t xml:space="preserve">Marsha de </w:t>
      </w:r>
      <w:r w:rsidR="001C62C2" w:rsidRPr="005E7549">
        <w:rPr>
          <w:rFonts w:asciiTheme="minorHAnsi" w:hAnsiTheme="minorHAnsi" w:cstheme="minorHAnsi"/>
          <w:sz w:val="22"/>
          <w:szCs w:val="22"/>
        </w:rPr>
        <w:t>Cordova</w:t>
      </w:r>
      <w:r w:rsidRPr="005E7549">
        <w:rPr>
          <w:rFonts w:asciiTheme="minorHAnsi" w:hAnsiTheme="minorHAnsi" w:cstheme="minorHAnsi"/>
          <w:sz w:val="22"/>
          <w:szCs w:val="22"/>
        </w:rPr>
        <w:t xml:space="preserve"> MP for Battersea visited Northcote</w:t>
      </w:r>
      <w:r w:rsidR="005E7549" w:rsidRPr="005E7549">
        <w:rPr>
          <w:rFonts w:asciiTheme="minorHAnsi" w:hAnsiTheme="minorHAnsi" w:cstheme="minorHAnsi"/>
          <w:sz w:val="22"/>
          <w:szCs w:val="22"/>
        </w:rPr>
        <w:t xml:space="preserve"> Pharmacy on Friday 1</w:t>
      </w:r>
      <w:r w:rsidR="005E7549" w:rsidRPr="005E7549">
        <w:rPr>
          <w:rFonts w:asciiTheme="minorHAnsi" w:hAnsiTheme="minorHAnsi" w:cstheme="minorHAnsi"/>
          <w:sz w:val="22"/>
          <w:szCs w:val="22"/>
          <w:vertAlign w:val="superscript"/>
        </w:rPr>
        <w:t>st</w:t>
      </w:r>
      <w:r w:rsidR="005E7549" w:rsidRPr="005E7549">
        <w:rPr>
          <w:rFonts w:asciiTheme="minorHAnsi" w:hAnsiTheme="minorHAnsi" w:cstheme="minorHAnsi"/>
          <w:sz w:val="22"/>
          <w:szCs w:val="22"/>
        </w:rPr>
        <w:t xml:space="preserve"> March 2024</w:t>
      </w:r>
      <w:r w:rsidR="005E7549">
        <w:rPr>
          <w:rFonts w:asciiTheme="minorHAnsi" w:hAnsiTheme="minorHAnsi" w:cstheme="minorHAnsi"/>
          <w:sz w:val="22"/>
          <w:szCs w:val="22"/>
        </w:rPr>
        <w:t xml:space="preserve"> and heard the excellent work the team were doing with services such as Pharmacy First and serving the local community. This was a great opportunity to feedback </w:t>
      </w:r>
      <w:r w:rsidR="00324D29">
        <w:rPr>
          <w:rFonts w:asciiTheme="minorHAnsi" w:hAnsiTheme="minorHAnsi" w:cstheme="minorHAnsi"/>
          <w:sz w:val="22"/>
          <w:szCs w:val="22"/>
        </w:rPr>
        <w:t xml:space="preserve">that </w:t>
      </w:r>
      <w:r w:rsidR="005E7549">
        <w:rPr>
          <w:rFonts w:asciiTheme="minorHAnsi" w:hAnsiTheme="minorHAnsi" w:cstheme="minorHAnsi"/>
          <w:sz w:val="22"/>
          <w:szCs w:val="22"/>
        </w:rPr>
        <w:t xml:space="preserve">Community Pharmacy as a willing and proactive patter to the NHS, ICS, and local community, in addition the MP heard the system challenges this sector faces. It is important the LPC maintain this political engagement to highlight professional progress </w:t>
      </w:r>
      <w:r w:rsidR="00324D29">
        <w:rPr>
          <w:rFonts w:asciiTheme="minorHAnsi" w:hAnsiTheme="minorHAnsi" w:cstheme="minorHAnsi"/>
          <w:sz w:val="22"/>
          <w:szCs w:val="22"/>
        </w:rPr>
        <w:t>and</w:t>
      </w:r>
      <w:r w:rsidR="005E7549">
        <w:rPr>
          <w:rFonts w:asciiTheme="minorHAnsi" w:hAnsiTheme="minorHAnsi" w:cstheme="minorHAnsi"/>
          <w:sz w:val="22"/>
          <w:szCs w:val="22"/>
        </w:rPr>
        <w:t xml:space="preserve"> the infrastructure challenges of funding, and equity in local commissioning. </w:t>
      </w:r>
      <w:r w:rsidR="00324D29">
        <w:rPr>
          <w:rFonts w:asciiTheme="minorHAnsi" w:hAnsiTheme="minorHAnsi" w:cstheme="minorHAnsi"/>
          <w:sz w:val="22"/>
          <w:szCs w:val="22"/>
        </w:rPr>
        <w:t xml:space="preserve"> </w:t>
      </w:r>
      <w:r w:rsidR="005E7549">
        <w:rPr>
          <w:rFonts w:asciiTheme="minorHAnsi" w:hAnsiTheme="minorHAnsi" w:cstheme="minorHAnsi"/>
          <w:sz w:val="22"/>
          <w:szCs w:val="22"/>
        </w:rPr>
        <w:t xml:space="preserve">If there any local events you would like to </w:t>
      </w:r>
      <w:r w:rsidR="00207653">
        <w:rPr>
          <w:rFonts w:asciiTheme="minorHAnsi" w:hAnsiTheme="minorHAnsi" w:cstheme="minorHAnsi"/>
          <w:sz w:val="22"/>
          <w:szCs w:val="22"/>
        </w:rPr>
        <w:t>plan,</w:t>
      </w:r>
      <w:r w:rsidR="005E7549">
        <w:rPr>
          <w:rFonts w:asciiTheme="minorHAnsi" w:hAnsiTheme="minorHAnsi" w:cstheme="minorHAnsi"/>
          <w:sz w:val="22"/>
          <w:szCs w:val="22"/>
        </w:rPr>
        <w:t xml:space="preserve"> please let us know so we can support.</w:t>
      </w:r>
    </w:p>
    <w:p w14:paraId="233E54D8" w14:textId="3937346F" w:rsidR="005E7549" w:rsidRDefault="005E7549" w:rsidP="00B9070D">
      <w:pPr>
        <w:pStyle w:val="NormalWeb"/>
        <w:shd w:val="clear" w:color="auto" w:fill="FFFFFF" w:themeFill="background1"/>
        <w:spacing w:after="0" w:afterAutospacing="0"/>
        <w:jc w:val="both"/>
        <w:rPr>
          <w:rFonts w:asciiTheme="minorHAnsi" w:hAnsiTheme="minorHAnsi" w:cstheme="minorHAnsi"/>
          <w:sz w:val="22"/>
          <w:szCs w:val="22"/>
        </w:rPr>
      </w:pPr>
      <w:r w:rsidRPr="005E7549">
        <w:rPr>
          <w:rFonts w:asciiTheme="minorHAnsi" w:hAnsiTheme="minorHAnsi" w:cstheme="minorHAnsi"/>
          <w:b/>
          <w:bCs/>
          <w:sz w:val="22"/>
          <w:szCs w:val="22"/>
        </w:rPr>
        <w:t xml:space="preserve">1.3 LPC support </w:t>
      </w:r>
      <w:r>
        <w:rPr>
          <w:rFonts w:asciiTheme="minorHAnsi" w:hAnsiTheme="minorHAnsi" w:cstheme="minorHAnsi"/>
          <w:b/>
          <w:bCs/>
          <w:sz w:val="22"/>
          <w:szCs w:val="22"/>
        </w:rPr>
        <w:t>–</w:t>
      </w:r>
      <w:r>
        <w:rPr>
          <w:rFonts w:asciiTheme="minorHAnsi" w:hAnsiTheme="minorHAnsi" w:cstheme="minorHAnsi"/>
          <w:sz w:val="22"/>
          <w:szCs w:val="22"/>
        </w:rPr>
        <w:t xml:space="preserve"> The LPC will </w:t>
      </w:r>
      <w:r w:rsidR="00207653">
        <w:rPr>
          <w:rFonts w:asciiTheme="minorHAnsi" w:hAnsiTheme="minorHAnsi" w:cstheme="minorHAnsi"/>
          <w:sz w:val="22"/>
          <w:szCs w:val="22"/>
        </w:rPr>
        <w:t>be</w:t>
      </w:r>
      <w:r>
        <w:rPr>
          <w:rFonts w:asciiTheme="minorHAnsi" w:hAnsiTheme="minorHAnsi" w:cstheme="minorHAnsi"/>
          <w:sz w:val="22"/>
          <w:szCs w:val="22"/>
        </w:rPr>
        <w:t xml:space="preserve"> moving to finalise the website and creating a LinkedIn account. We need to use social medial to promote your work, improve community pharmacy </w:t>
      </w:r>
      <w:r w:rsidR="0001576B">
        <w:rPr>
          <w:rFonts w:asciiTheme="minorHAnsi" w:hAnsiTheme="minorHAnsi" w:cstheme="minorHAnsi"/>
          <w:sz w:val="22"/>
          <w:szCs w:val="22"/>
        </w:rPr>
        <w:t>understanding.</w:t>
      </w:r>
      <w:r>
        <w:rPr>
          <w:rFonts w:asciiTheme="minorHAnsi" w:hAnsiTheme="minorHAnsi" w:cstheme="minorHAnsi"/>
          <w:sz w:val="22"/>
          <w:szCs w:val="22"/>
        </w:rPr>
        <w:t xml:space="preserve"> </w:t>
      </w:r>
      <w:r w:rsidR="00F73B08">
        <w:rPr>
          <w:rFonts w:asciiTheme="minorHAnsi" w:hAnsiTheme="minorHAnsi" w:cstheme="minorHAnsi"/>
          <w:sz w:val="22"/>
          <w:szCs w:val="22"/>
        </w:rPr>
        <w:t xml:space="preserve"> </w:t>
      </w:r>
      <w:r>
        <w:rPr>
          <w:rFonts w:asciiTheme="minorHAnsi" w:hAnsiTheme="minorHAnsi" w:cstheme="minorHAnsi"/>
          <w:sz w:val="22"/>
          <w:szCs w:val="22"/>
        </w:rPr>
        <w:t xml:space="preserve">The LPC services group will be contacting a sample of 30 Community pharmacies to understanding </w:t>
      </w:r>
      <w:r w:rsidR="0001576B">
        <w:rPr>
          <w:rFonts w:asciiTheme="minorHAnsi" w:hAnsiTheme="minorHAnsi" w:cstheme="minorHAnsi"/>
          <w:sz w:val="22"/>
          <w:szCs w:val="22"/>
        </w:rPr>
        <w:t xml:space="preserve">your </w:t>
      </w:r>
      <w:r>
        <w:rPr>
          <w:rFonts w:asciiTheme="minorHAnsi" w:hAnsiTheme="minorHAnsi" w:cstheme="minorHAnsi"/>
          <w:sz w:val="22"/>
          <w:szCs w:val="22"/>
        </w:rPr>
        <w:t xml:space="preserve"> issues</w:t>
      </w:r>
      <w:r w:rsidR="0001576B">
        <w:rPr>
          <w:rFonts w:asciiTheme="minorHAnsi" w:hAnsiTheme="minorHAnsi" w:cstheme="minorHAnsi"/>
          <w:sz w:val="22"/>
          <w:szCs w:val="22"/>
        </w:rPr>
        <w:t xml:space="preserve">, progress with services and how we can support you better. </w:t>
      </w:r>
    </w:p>
    <w:p w14:paraId="2AB63CED" w14:textId="3DA7CC04" w:rsidR="0001576B" w:rsidRDefault="0001576B" w:rsidP="0001576B">
      <w:pPr>
        <w:pStyle w:val="NormalWeb"/>
        <w:shd w:val="clear" w:color="auto" w:fill="DBE5F1" w:themeFill="accent1" w:themeFillTint="33"/>
        <w:jc w:val="both"/>
        <w:rPr>
          <w:rFonts w:ascii="Roboto" w:hAnsi="Roboto"/>
          <w:b/>
          <w:bCs/>
          <w:color w:val="1F1F1F"/>
          <w:sz w:val="21"/>
          <w:szCs w:val="21"/>
          <w:shd w:val="clear" w:color="auto" w:fill="E9EEF6"/>
        </w:rPr>
      </w:pPr>
      <w:r w:rsidRPr="0001576B">
        <w:rPr>
          <w:rFonts w:asciiTheme="minorHAnsi" w:hAnsiTheme="minorHAnsi" w:cstheme="minorHAnsi"/>
          <w:b/>
          <w:bCs/>
          <w:sz w:val="22"/>
          <w:szCs w:val="22"/>
        </w:rPr>
        <w:t xml:space="preserve">The LPC has sent up a single email for any queries or issues  </w:t>
      </w:r>
      <w:hyperlink r:id="rId16" w:history="1">
        <w:r w:rsidRPr="0001576B">
          <w:rPr>
            <w:rStyle w:val="Hyperlink"/>
            <w:rFonts w:ascii="Roboto" w:hAnsi="Roboto"/>
            <w:b/>
            <w:bCs/>
            <w:sz w:val="21"/>
            <w:szCs w:val="21"/>
            <w:shd w:val="clear" w:color="auto" w:fill="E9EEF6"/>
          </w:rPr>
          <w:t>communitypharmacyswl@gmail.com</w:t>
        </w:r>
      </w:hyperlink>
      <w:r w:rsidRPr="0001576B">
        <w:rPr>
          <w:rFonts w:ascii="Roboto" w:hAnsi="Roboto"/>
          <w:b/>
          <w:bCs/>
          <w:color w:val="1F1F1F"/>
          <w:sz w:val="21"/>
          <w:szCs w:val="21"/>
          <w:shd w:val="clear" w:color="auto" w:fill="E9EEF6"/>
        </w:rPr>
        <w:t xml:space="preserve"> please use this to communicate to the LPC and this will be managed by Amit, David and Hina. </w:t>
      </w:r>
    </w:p>
    <w:p w14:paraId="58F14CA0" w14:textId="1E9175FF" w:rsidR="00E57019" w:rsidRPr="003D2C5E" w:rsidRDefault="00652FDF" w:rsidP="00F12ABE">
      <w:pPr>
        <w:pStyle w:val="NormalWeb"/>
        <w:numPr>
          <w:ilvl w:val="0"/>
          <w:numId w:val="13"/>
        </w:numPr>
        <w:shd w:val="clear" w:color="auto" w:fill="DBE5F1" w:themeFill="accent1" w:themeFillTint="33"/>
        <w:spacing w:before="0" w:beforeAutospacing="0" w:after="0" w:afterAutospacing="0"/>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Services Update </w:t>
      </w:r>
    </w:p>
    <w:p w14:paraId="4A40CF5C" w14:textId="54B687B2" w:rsidR="00652FDF" w:rsidRDefault="00CC233D" w:rsidP="00F12ABE">
      <w:pPr>
        <w:pStyle w:val="NormalWeb"/>
        <w:shd w:val="clear" w:color="auto" w:fill="FFFFFF" w:themeFill="background1"/>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 xml:space="preserve">2.1 </w:t>
      </w:r>
      <w:hyperlink r:id="rId17" w:history="1">
        <w:r w:rsidRPr="00CC233D">
          <w:rPr>
            <w:rStyle w:val="Hyperlink"/>
            <w:rFonts w:asciiTheme="minorHAnsi" w:hAnsiTheme="minorHAnsi" w:cstheme="minorHAnsi"/>
            <w:b/>
            <w:bCs/>
            <w:sz w:val="22"/>
            <w:szCs w:val="22"/>
          </w:rPr>
          <w:t>SCS</w:t>
        </w:r>
      </w:hyperlink>
      <w:r w:rsidRPr="00CC233D">
        <w:rPr>
          <w:rFonts w:asciiTheme="minorHAnsi" w:hAnsiTheme="minorHAnsi" w:cstheme="minorHAnsi"/>
          <w:b/>
          <w:bCs/>
          <w:sz w:val="22"/>
          <w:szCs w:val="22"/>
        </w:rPr>
        <w:t xml:space="preserve"> and</w:t>
      </w:r>
      <w:hyperlink r:id="rId18" w:history="1">
        <w:r w:rsidRPr="00CC233D">
          <w:rPr>
            <w:rStyle w:val="Hyperlink"/>
            <w:rFonts w:asciiTheme="minorHAnsi" w:hAnsiTheme="minorHAnsi" w:cstheme="minorHAnsi"/>
            <w:b/>
            <w:bCs/>
            <w:sz w:val="22"/>
            <w:szCs w:val="22"/>
          </w:rPr>
          <w:t xml:space="preserve"> DMS</w:t>
        </w:r>
      </w:hyperlink>
      <w:r w:rsidRPr="00CC233D">
        <w:rPr>
          <w:rFonts w:asciiTheme="minorHAnsi" w:hAnsiTheme="minorHAnsi" w:cstheme="minorHAnsi"/>
          <w:sz w:val="22"/>
          <w:szCs w:val="22"/>
        </w:rPr>
        <w:t xml:space="preserve"> – the </w:t>
      </w:r>
      <w:r>
        <w:rPr>
          <w:rFonts w:asciiTheme="minorHAnsi" w:hAnsiTheme="minorHAnsi" w:cstheme="minorHAnsi"/>
          <w:sz w:val="22"/>
          <w:szCs w:val="22"/>
        </w:rPr>
        <w:t xml:space="preserve">LPC and ICS are working with the SW London Acute trusts to improve and increase roll out of these service. DMS is an essential service and must be offered by all pharmacies. More pharmacies are required for SCS. Please contact David Tamby Rajah Pharmacy Consultant if you wish to take up this </w:t>
      </w:r>
      <w:r w:rsidR="00C21282">
        <w:rPr>
          <w:rFonts w:asciiTheme="minorHAnsi" w:hAnsiTheme="minorHAnsi" w:cstheme="minorHAnsi"/>
          <w:sz w:val="22"/>
          <w:szCs w:val="22"/>
        </w:rPr>
        <w:t>service.</w:t>
      </w:r>
      <w:r>
        <w:rPr>
          <w:rFonts w:asciiTheme="minorHAnsi" w:hAnsiTheme="minorHAnsi" w:cstheme="minorHAnsi"/>
          <w:sz w:val="22"/>
          <w:szCs w:val="22"/>
        </w:rPr>
        <w:t xml:space="preserve">   </w:t>
      </w:r>
    </w:p>
    <w:p w14:paraId="21ACC3FB" w14:textId="77777777" w:rsidR="00DA6D85" w:rsidRDefault="00DA6D85" w:rsidP="00F12ABE">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14:paraId="0C3732EF" w14:textId="77777777" w:rsidR="00DA6D85" w:rsidRPr="00E734FA" w:rsidRDefault="00DA6D85" w:rsidP="00DA6D85">
      <w:pPr>
        <w:jc w:val="both"/>
        <w:rPr>
          <w:rFonts w:asciiTheme="minorHAnsi" w:eastAsiaTheme="minorHAnsi" w:hAnsiTheme="minorHAnsi" w:cstheme="minorHAnsi"/>
        </w:rPr>
      </w:pPr>
      <w:hyperlink r:id="rId19" w:history="1">
        <w:r w:rsidRPr="00E734FA">
          <w:rPr>
            <w:rStyle w:val="Hyperlink"/>
            <w:rFonts w:asciiTheme="minorHAnsi" w:hAnsiTheme="minorHAnsi" w:cstheme="minorHAnsi"/>
            <w:b/>
            <w:bCs/>
          </w:rPr>
          <w:t>The Targeted Lung Health Check smoking cessation service</w:t>
        </w:r>
      </w:hyperlink>
      <w:r>
        <w:rPr>
          <w:rFonts w:asciiTheme="minorHAnsi" w:hAnsiTheme="minorHAnsi" w:cstheme="minorHAnsi"/>
          <w:b/>
          <w:bCs/>
        </w:rPr>
        <w:t xml:space="preserve"> </w:t>
      </w:r>
      <w:r w:rsidRPr="00E734FA">
        <w:rPr>
          <w:rFonts w:asciiTheme="minorHAnsi" w:hAnsiTheme="minorHAnsi" w:cstheme="minorHAnsi"/>
        </w:rPr>
        <w:t xml:space="preserve">being pilot in Croydon has seen a rise in referrals. </w:t>
      </w:r>
      <w:r w:rsidRPr="00E734FA">
        <w:rPr>
          <w:rFonts w:asciiTheme="minorHAnsi" w:hAnsiTheme="minorHAnsi" w:cstheme="minorHAnsi"/>
          <w:b/>
          <w:bCs/>
          <w:highlight w:val="yellow"/>
        </w:rPr>
        <w:t>The LPC and ICS need more Croydon Pharmacies to join the pilot</w:t>
      </w:r>
      <w:r w:rsidRPr="00E734FA">
        <w:rPr>
          <w:rFonts w:asciiTheme="minorHAnsi" w:hAnsiTheme="minorHAnsi" w:cstheme="minorHAnsi"/>
          <w:b/>
          <w:bCs/>
        </w:rPr>
        <w:t xml:space="preserve"> </w:t>
      </w:r>
      <w:r w:rsidRPr="00E734FA">
        <w:rPr>
          <w:rFonts w:asciiTheme="minorHAnsi" w:hAnsiTheme="minorHAnsi" w:cstheme="minorHAnsi"/>
        </w:rPr>
        <w:t xml:space="preserve">, please </w:t>
      </w:r>
      <w:proofErr w:type="spellStart"/>
      <w:r w:rsidRPr="00E734FA">
        <w:rPr>
          <w:rFonts w:asciiTheme="minorHAnsi" w:hAnsiTheme="minorHAnsi" w:cstheme="minorHAnsi"/>
        </w:rPr>
        <w:t>contract</w:t>
      </w:r>
      <w:proofErr w:type="spellEnd"/>
      <w:r w:rsidRPr="00E734FA">
        <w:rPr>
          <w:rFonts w:asciiTheme="minorHAnsi" w:hAnsiTheme="minorHAnsi" w:cstheme="minorHAnsi"/>
        </w:rPr>
        <w:t xml:space="preserve"> David Tamby Rajah Pharmacy consultant LPC  and Neshat Rezai </w:t>
      </w:r>
      <w:hyperlink r:id="rId20" w:history="1">
        <w:r w:rsidRPr="00E734FA">
          <w:rPr>
            <w:rStyle w:val="Hyperlink"/>
            <w:rFonts w:asciiTheme="minorHAnsi" w:hAnsiTheme="minorHAnsi" w:cstheme="minorHAnsi"/>
            <w:lang w:eastAsia="en-GB"/>
          </w:rPr>
          <w:t>Neshat.Rezaei@swlondon.nhs.uk</w:t>
        </w:r>
      </w:hyperlink>
      <w:r w:rsidRPr="00E734FA">
        <w:rPr>
          <w:rFonts w:asciiTheme="minorHAnsi" w:hAnsiTheme="minorHAnsi" w:cstheme="minorHAnsi"/>
          <w:lang w:eastAsia="en-GB"/>
        </w:rPr>
        <w:t xml:space="preserve"> , SW London ICS Pharmacy integration project manager</w:t>
      </w:r>
      <w:r>
        <w:rPr>
          <w:rFonts w:asciiTheme="minorHAnsi" w:hAnsiTheme="minorHAnsi" w:cstheme="minorHAnsi"/>
          <w:lang w:eastAsia="en-GB"/>
        </w:rPr>
        <w:t xml:space="preserve"> for more details</w:t>
      </w:r>
      <w:r w:rsidRPr="00E734FA">
        <w:rPr>
          <w:rFonts w:asciiTheme="minorHAnsi" w:hAnsiTheme="minorHAnsi" w:cstheme="minorHAnsi"/>
          <w:lang w:eastAsia="en-GB"/>
        </w:rPr>
        <w:t xml:space="preserve">. </w:t>
      </w:r>
    </w:p>
    <w:p w14:paraId="5483BD68" w14:textId="14862D3F" w:rsidR="00CC233D" w:rsidRPr="00A24556" w:rsidRDefault="00000000" w:rsidP="00A24556">
      <w:pPr>
        <w:pStyle w:val="NormalWeb"/>
        <w:shd w:val="clear" w:color="auto" w:fill="FFFFFF" w:themeFill="background1"/>
        <w:spacing w:after="0" w:afterAutospacing="0"/>
        <w:jc w:val="both"/>
        <w:rPr>
          <w:rFonts w:asciiTheme="minorHAnsi" w:hAnsiTheme="minorHAnsi" w:cstheme="minorHAnsi"/>
          <w:sz w:val="22"/>
          <w:szCs w:val="22"/>
        </w:rPr>
      </w:pPr>
      <w:hyperlink r:id="rId21" w:history="1">
        <w:r w:rsidR="00CC233D" w:rsidRPr="00A24556">
          <w:rPr>
            <w:rStyle w:val="Hyperlink"/>
            <w:rFonts w:asciiTheme="minorHAnsi" w:hAnsiTheme="minorHAnsi" w:cstheme="minorHAnsi"/>
            <w:b/>
            <w:bCs/>
            <w:sz w:val="22"/>
            <w:szCs w:val="22"/>
          </w:rPr>
          <w:t>2.2 Pharmacy First</w:t>
        </w:r>
      </w:hyperlink>
      <w:r w:rsidR="00CC233D">
        <w:rPr>
          <w:rFonts w:asciiTheme="minorHAnsi" w:hAnsiTheme="minorHAnsi" w:cstheme="minorHAnsi"/>
          <w:b/>
          <w:bCs/>
          <w:sz w:val="22"/>
          <w:szCs w:val="22"/>
        </w:rPr>
        <w:t xml:space="preserve"> </w:t>
      </w:r>
      <w:r w:rsidR="00A24556" w:rsidRPr="00A24556">
        <w:rPr>
          <w:rFonts w:asciiTheme="minorHAnsi" w:hAnsiTheme="minorHAnsi" w:cstheme="minorHAnsi"/>
          <w:b/>
          <w:bCs/>
          <w:sz w:val="22"/>
          <w:szCs w:val="22"/>
        </w:rPr>
        <w:t xml:space="preserve">– </w:t>
      </w:r>
      <w:r w:rsidR="00A24556" w:rsidRPr="00A24556">
        <w:rPr>
          <w:rFonts w:asciiTheme="minorHAnsi" w:hAnsiTheme="minorHAnsi" w:cstheme="minorHAnsi"/>
          <w:sz w:val="22"/>
          <w:szCs w:val="22"/>
        </w:rPr>
        <w:t xml:space="preserve">Community Pharmacy England (CPE) has updated the resource section on the </w:t>
      </w:r>
    </w:p>
    <w:p w14:paraId="5F102D70" w14:textId="64E9ACA6" w:rsidR="00A24556" w:rsidRDefault="00000000" w:rsidP="00F73B08">
      <w:pPr>
        <w:pStyle w:val="NormalWeb"/>
        <w:spacing w:before="0" w:beforeAutospacing="0" w:after="0" w:afterAutospacing="0"/>
        <w:jc w:val="both"/>
        <w:rPr>
          <w:rFonts w:asciiTheme="minorHAnsi" w:hAnsiTheme="minorHAnsi" w:cstheme="minorHAnsi"/>
          <w:sz w:val="22"/>
          <w:szCs w:val="22"/>
        </w:rPr>
      </w:pPr>
      <w:hyperlink r:id="rId22" w:tgtFrame="_blank" w:history="1">
        <w:r w:rsidR="00A24556" w:rsidRPr="00A24556">
          <w:rPr>
            <w:rStyle w:val="Hyperlink"/>
            <w:rFonts w:asciiTheme="minorHAnsi" w:hAnsiTheme="minorHAnsi" w:cstheme="minorHAnsi"/>
            <w:b/>
            <w:bCs/>
            <w:color w:val="auto"/>
            <w:sz w:val="22"/>
            <w:szCs w:val="22"/>
          </w:rPr>
          <w:t>Pharmacy First FAQ webpage</w:t>
        </w:r>
      </w:hyperlink>
      <w:r w:rsidR="00A24556" w:rsidRPr="00A24556">
        <w:rPr>
          <w:rFonts w:asciiTheme="minorHAnsi" w:hAnsiTheme="minorHAnsi" w:cstheme="minorHAnsi"/>
          <w:sz w:val="22"/>
          <w:szCs w:val="22"/>
        </w:rPr>
        <w:t xml:space="preserve">. There </w:t>
      </w:r>
      <w:r w:rsidR="00A24556">
        <w:rPr>
          <w:rFonts w:asciiTheme="minorHAnsi" w:hAnsiTheme="minorHAnsi" w:cstheme="minorHAnsi"/>
          <w:sz w:val="22"/>
          <w:szCs w:val="22"/>
        </w:rPr>
        <w:t xml:space="preserve">are updates on leaflets and clinical pathways. </w:t>
      </w:r>
    </w:p>
    <w:p w14:paraId="1AA03D32" w14:textId="3A5F5C28" w:rsidR="00324D29" w:rsidRPr="00324D29" w:rsidRDefault="00324D29" w:rsidP="00A24556">
      <w:pPr>
        <w:pStyle w:val="NormalWeb"/>
        <w:spacing w:before="0" w:beforeAutospacing="0"/>
        <w:jc w:val="both"/>
        <w:rPr>
          <w:rFonts w:asciiTheme="minorHAnsi" w:hAnsiTheme="minorHAnsi" w:cstheme="minorHAnsi"/>
          <w:sz w:val="22"/>
          <w:szCs w:val="22"/>
        </w:rPr>
      </w:pPr>
      <w:r w:rsidRPr="00AC6DCD">
        <w:rPr>
          <w:rFonts w:asciiTheme="minorHAnsi" w:hAnsiTheme="minorHAnsi" w:cstheme="minorHAnsi"/>
          <w:sz w:val="22"/>
          <w:szCs w:val="22"/>
          <w:highlight w:val="green"/>
        </w:rPr>
        <w:t xml:space="preserve">The LPC </w:t>
      </w:r>
      <w:r w:rsidR="00AC6DCD" w:rsidRPr="00AC6DCD">
        <w:rPr>
          <w:rFonts w:asciiTheme="minorHAnsi" w:hAnsiTheme="minorHAnsi" w:cstheme="minorHAnsi"/>
          <w:sz w:val="22"/>
          <w:szCs w:val="22"/>
          <w:highlight w:val="green"/>
        </w:rPr>
        <w:t>has produced a guide to service resources , please see attachment 1.</w:t>
      </w:r>
      <w:r w:rsidR="00AC6DCD">
        <w:rPr>
          <w:rFonts w:asciiTheme="minorHAnsi" w:hAnsiTheme="minorHAnsi" w:cstheme="minorHAnsi"/>
          <w:sz w:val="22"/>
          <w:szCs w:val="22"/>
        </w:rPr>
        <w:t xml:space="preserve"> </w:t>
      </w:r>
    </w:p>
    <w:p w14:paraId="4955FD73" w14:textId="7A6F4B14" w:rsidR="00324A25" w:rsidRDefault="00000000" w:rsidP="00A24556">
      <w:pPr>
        <w:pStyle w:val="NormalWeb"/>
        <w:spacing w:before="0" w:beforeAutospacing="0"/>
        <w:jc w:val="both"/>
        <w:rPr>
          <w:rFonts w:asciiTheme="minorHAnsi" w:hAnsiTheme="minorHAnsi" w:cstheme="minorHAnsi"/>
          <w:b/>
          <w:bCs/>
          <w:sz w:val="22"/>
          <w:szCs w:val="22"/>
        </w:rPr>
      </w:pPr>
      <w:hyperlink r:id="rId23" w:history="1">
        <w:r w:rsidR="00324A25" w:rsidRPr="00324A25">
          <w:rPr>
            <w:rStyle w:val="Hyperlink"/>
            <w:rFonts w:asciiTheme="minorHAnsi" w:hAnsiTheme="minorHAnsi" w:cstheme="minorHAnsi"/>
            <w:b/>
            <w:bCs/>
            <w:sz w:val="22"/>
            <w:szCs w:val="22"/>
          </w:rPr>
          <w:t>2.3 Hypertension case finding service</w:t>
        </w:r>
      </w:hyperlink>
      <w:r w:rsidR="00324A25">
        <w:rPr>
          <w:rFonts w:asciiTheme="minorHAnsi" w:hAnsiTheme="minorHAnsi" w:cstheme="minorHAnsi"/>
          <w:b/>
          <w:bCs/>
          <w:sz w:val="22"/>
          <w:szCs w:val="22"/>
        </w:rPr>
        <w:t xml:space="preserve">  - </w:t>
      </w:r>
      <w:r w:rsidR="00324A25" w:rsidRPr="00AC6DCD">
        <w:rPr>
          <w:rFonts w:asciiTheme="minorHAnsi" w:hAnsiTheme="minorHAnsi" w:cstheme="minorHAnsi"/>
          <w:sz w:val="22"/>
          <w:szCs w:val="22"/>
          <w:highlight w:val="green"/>
        </w:rPr>
        <w:t>The LPC have produced a top tips guide , please see email attachment 2</w:t>
      </w:r>
      <w:r w:rsidR="00D47630" w:rsidRPr="00AC6DCD">
        <w:rPr>
          <w:rFonts w:asciiTheme="minorHAnsi" w:hAnsiTheme="minorHAnsi" w:cstheme="minorHAnsi"/>
          <w:sz w:val="22"/>
          <w:szCs w:val="22"/>
          <w:highlight w:val="green"/>
        </w:rPr>
        <w:t>.</w:t>
      </w:r>
      <w:r w:rsidR="00D47630">
        <w:rPr>
          <w:rFonts w:asciiTheme="minorHAnsi" w:hAnsiTheme="minorHAnsi" w:cstheme="minorHAnsi"/>
          <w:sz w:val="22"/>
          <w:szCs w:val="22"/>
        </w:rPr>
        <w:t xml:space="preserve"> </w:t>
      </w:r>
      <w:r w:rsidR="00324A25" w:rsidRPr="00324A25">
        <w:rPr>
          <w:rFonts w:asciiTheme="minorHAnsi" w:hAnsiTheme="minorHAnsi" w:cstheme="minorHAnsi"/>
          <w:b/>
          <w:bCs/>
          <w:sz w:val="22"/>
          <w:szCs w:val="22"/>
        </w:rPr>
        <w:t xml:space="preserve"> </w:t>
      </w:r>
    </w:p>
    <w:p w14:paraId="0341E8F0" w14:textId="541986BE" w:rsidR="00D32A89" w:rsidRDefault="00E8006F" w:rsidP="00F73B08">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2.3 Local author</w:t>
      </w:r>
      <w:r w:rsidR="001929BE">
        <w:rPr>
          <w:rFonts w:asciiTheme="minorHAnsi" w:hAnsiTheme="minorHAnsi" w:cstheme="minorHAnsi"/>
          <w:b/>
          <w:bCs/>
          <w:sz w:val="22"/>
          <w:szCs w:val="22"/>
        </w:rPr>
        <w:t xml:space="preserve">ity service update </w:t>
      </w:r>
      <w:r w:rsidR="00D32A89">
        <w:rPr>
          <w:rFonts w:asciiTheme="minorHAnsi" w:hAnsiTheme="minorHAnsi" w:cstheme="minorHAnsi"/>
          <w:b/>
          <w:bCs/>
          <w:sz w:val="22"/>
          <w:szCs w:val="22"/>
        </w:rPr>
        <w:t>–</w:t>
      </w:r>
      <w:r w:rsidR="001929BE">
        <w:rPr>
          <w:rFonts w:asciiTheme="minorHAnsi" w:hAnsiTheme="minorHAnsi" w:cstheme="minorHAnsi"/>
          <w:b/>
          <w:bCs/>
          <w:sz w:val="22"/>
          <w:szCs w:val="22"/>
        </w:rPr>
        <w:t xml:space="preserve"> </w:t>
      </w:r>
      <w:r w:rsidR="00D32A89">
        <w:rPr>
          <w:rFonts w:asciiTheme="minorHAnsi" w:hAnsiTheme="minorHAnsi" w:cstheme="minorHAnsi"/>
          <w:sz w:val="22"/>
          <w:szCs w:val="22"/>
        </w:rPr>
        <w:t xml:space="preserve">The LPC has been working with all 6 SW London Local authorities to map out locally commisoned services (LCS). The aim is to produce services guides for community pharmacies to clarify the service, </w:t>
      </w:r>
      <w:r w:rsidR="00ED3A9B">
        <w:rPr>
          <w:rFonts w:asciiTheme="minorHAnsi" w:hAnsiTheme="minorHAnsi" w:cstheme="minorHAnsi"/>
          <w:sz w:val="22"/>
          <w:szCs w:val="22"/>
        </w:rPr>
        <w:t>payment,</w:t>
      </w:r>
      <w:r w:rsidR="00D32A89">
        <w:rPr>
          <w:rFonts w:asciiTheme="minorHAnsi" w:hAnsiTheme="minorHAnsi" w:cstheme="minorHAnsi"/>
          <w:sz w:val="22"/>
          <w:szCs w:val="22"/>
        </w:rPr>
        <w:t xml:space="preserve"> and accreditation. There has been mixed feedback from some of the local authorities , which has been formally raised to the ICS. </w:t>
      </w:r>
    </w:p>
    <w:p w14:paraId="779C6C43" w14:textId="257BA7BD" w:rsidR="00E8006F" w:rsidRPr="00D32A89" w:rsidRDefault="00D32A89" w:rsidP="00F73B08">
      <w:pPr>
        <w:pStyle w:val="NormalWeb"/>
        <w:spacing w:before="0" w:beforeAutospacing="0" w:after="0" w:afterAutospacing="0"/>
        <w:jc w:val="both"/>
        <w:rPr>
          <w:rFonts w:asciiTheme="minorHAnsi" w:hAnsiTheme="minorHAnsi" w:cstheme="minorHAnsi"/>
          <w:sz w:val="22"/>
          <w:szCs w:val="22"/>
        </w:rPr>
      </w:pPr>
      <w:r w:rsidRPr="00D32A89">
        <w:rPr>
          <w:rFonts w:asciiTheme="minorHAnsi" w:hAnsiTheme="minorHAnsi" w:cstheme="minorHAnsi"/>
          <w:b/>
          <w:bCs/>
          <w:sz w:val="22"/>
          <w:szCs w:val="22"/>
          <w:shd w:val="clear" w:color="auto" w:fill="DBE5F1" w:themeFill="accent1" w:themeFillTint="33"/>
        </w:rPr>
        <w:t>To date 3 guides  for Wandsworth , Richmond and Kingston will be send to those contractors this month</w:t>
      </w:r>
      <w:r w:rsidRPr="00D32A89">
        <w:rPr>
          <w:rFonts w:asciiTheme="minorHAnsi" w:hAnsiTheme="minorHAnsi" w:cstheme="minorHAnsi"/>
          <w:b/>
          <w:bCs/>
          <w:sz w:val="22"/>
          <w:szCs w:val="22"/>
        </w:rPr>
        <w:t xml:space="preserve">.  </w:t>
      </w:r>
      <w:r w:rsidRPr="00D32A89">
        <w:rPr>
          <w:rFonts w:asciiTheme="minorHAnsi" w:hAnsiTheme="minorHAnsi" w:cstheme="minorHAnsi"/>
          <w:sz w:val="22"/>
          <w:szCs w:val="22"/>
        </w:rPr>
        <w:t xml:space="preserve">The </w:t>
      </w:r>
      <w:r w:rsidR="00D47630">
        <w:rPr>
          <w:rFonts w:asciiTheme="minorHAnsi" w:hAnsiTheme="minorHAnsi" w:cstheme="minorHAnsi"/>
          <w:sz w:val="22"/>
          <w:szCs w:val="22"/>
        </w:rPr>
        <w:t xml:space="preserve">LPC </w:t>
      </w:r>
      <w:r w:rsidRPr="00D32A89">
        <w:rPr>
          <w:rFonts w:asciiTheme="minorHAnsi" w:hAnsiTheme="minorHAnsi" w:cstheme="minorHAnsi"/>
          <w:sz w:val="22"/>
          <w:szCs w:val="22"/>
        </w:rPr>
        <w:t xml:space="preserve">will be </w:t>
      </w:r>
      <w:r>
        <w:rPr>
          <w:rFonts w:asciiTheme="minorHAnsi" w:hAnsiTheme="minorHAnsi" w:cstheme="minorHAnsi"/>
          <w:sz w:val="22"/>
          <w:szCs w:val="22"/>
        </w:rPr>
        <w:t xml:space="preserve">raising concerns to the other 3 boroughs about lack of progress. </w:t>
      </w:r>
    </w:p>
    <w:p w14:paraId="5289D32B" w14:textId="77777777" w:rsidR="00D32A89" w:rsidRDefault="00D32A89" w:rsidP="00D32A89">
      <w:pPr>
        <w:pStyle w:val="NormalWeb"/>
        <w:spacing w:before="0" w:beforeAutospacing="0" w:after="0" w:afterAutospacing="0"/>
        <w:jc w:val="both"/>
        <w:rPr>
          <w:rFonts w:asciiTheme="minorHAnsi" w:hAnsiTheme="minorHAnsi" w:cstheme="minorHAnsi"/>
          <w:b/>
          <w:bCs/>
          <w:sz w:val="22"/>
          <w:szCs w:val="22"/>
        </w:rPr>
      </w:pPr>
    </w:p>
    <w:p w14:paraId="529A75C5" w14:textId="52B028FC" w:rsidR="00F73B08" w:rsidRDefault="00F73B08" w:rsidP="00D32A8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Merton Local Authority (LA) -</w:t>
      </w:r>
      <w:r>
        <w:rPr>
          <w:rFonts w:asciiTheme="minorHAnsi" w:hAnsiTheme="minorHAnsi" w:cstheme="minorHAnsi"/>
          <w:sz w:val="22"/>
          <w:szCs w:val="22"/>
        </w:rPr>
        <w:t>The LPC has worked closely with the Merton LA to set up a naloxone nasal spray distribution service through selected Merton Community Pharmacies. The LPC has sent out an Expression of Interest to the Merton contractors to complete and return to the  by 28</w:t>
      </w:r>
      <w:r w:rsidRPr="00F73B08">
        <w:rPr>
          <w:rFonts w:asciiTheme="minorHAnsi" w:hAnsiTheme="minorHAnsi" w:cstheme="minorHAnsi"/>
          <w:sz w:val="22"/>
          <w:szCs w:val="22"/>
          <w:vertAlign w:val="superscript"/>
        </w:rPr>
        <w:t>th</w:t>
      </w:r>
      <w:r>
        <w:rPr>
          <w:rFonts w:asciiTheme="minorHAnsi" w:hAnsiTheme="minorHAnsi" w:cstheme="minorHAnsi"/>
          <w:sz w:val="22"/>
          <w:szCs w:val="22"/>
        </w:rPr>
        <w:t xml:space="preserve"> March 2024. </w:t>
      </w:r>
    </w:p>
    <w:p w14:paraId="491CADAD" w14:textId="77777777" w:rsidR="00B9070D" w:rsidRDefault="00B9070D" w:rsidP="00D32A89">
      <w:pPr>
        <w:pStyle w:val="NormalWeb"/>
        <w:spacing w:before="0" w:beforeAutospacing="0" w:after="0" w:afterAutospacing="0"/>
        <w:jc w:val="both"/>
        <w:rPr>
          <w:rFonts w:asciiTheme="minorHAnsi" w:hAnsiTheme="minorHAnsi" w:cstheme="minorHAnsi"/>
          <w:sz w:val="22"/>
          <w:szCs w:val="22"/>
        </w:rPr>
      </w:pPr>
    </w:p>
    <w:p w14:paraId="1E34678A" w14:textId="705E4E5C" w:rsidR="00B9070D" w:rsidRPr="00B9070D" w:rsidRDefault="00B9070D" w:rsidP="00D32A89">
      <w:pPr>
        <w:pStyle w:val="NormalWeb"/>
        <w:spacing w:before="0" w:beforeAutospacing="0" w:after="0" w:afterAutospacing="0"/>
        <w:jc w:val="both"/>
        <w:rPr>
          <w:rFonts w:asciiTheme="minorHAnsi" w:hAnsiTheme="minorHAnsi" w:cstheme="minorHAnsi"/>
          <w:sz w:val="22"/>
          <w:szCs w:val="22"/>
        </w:rPr>
      </w:pPr>
      <w:r w:rsidRPr="00B9070D">
        <w:rPr>
          <w:rFonts w:asciiTheme="minorHAnsi" w:hAnsiTheme="minorHAnsi" w:cstheme="minorHAnsi"/>
          <w:sz w:val="22"/>
          <w:szCs w:val="22"/>
        </w:rPr>
        <w:t>The LA would like to send Merton Community Pharmacies details of the Family hubs initiative.</w:t>
      </w:r>
    </w:p>
    <w:p w14:paraId="7803DE21" w14:textId="77777777" w:rsidR="00B9070D" w:rsidRPr="00B9070D" w:rsidRDefault="00B9070D" w:rsidP="00D32A89">
      <w:pPr>
        <w:pStyle w:val="NormalWeb"/>
        <w:spacing w:before="0" w:beforeAutospacing="0" w:after="0" w:afterAutospacing="0"/>
        <w:jc w:val="both"/>
        <w:rPr>
          <w:rFonts w:asciiTheme="minorHAnsi" w:hAnsiTheme="minorHAnsi" w:cstheme="minorHAnsi"/>
          <w:sz w:val="22"/>
          <w:szCs w:val="22"/>
        </w:rPr>
      </w:pPr>
    </w:p>
    <w:p w14:paraId="4F4639B6" w14:textId="77777777" w:rsidR="00B9070D" w:rsidRDefault="00B9070D" w:rsidP="00B9070D">
      <w:pPr>
        <w:shd w:val="clear" w:color="auto" w:fill="FFFFFF" w:themeFill="background1"/>
        <w:spacing w:after="100" w:afterAutospacing="1"/>
        <w:jc w:val="both"/>
      </w:pPr>
      <w:r>
        <w:rPr>
          <w:rFonts w:asciiTheme="minorHAnsi" w:hAnsiTheme="minorHAnsi" w:cstheme="minorHAnsi"/>
          <w:b/>
          <w:bCs/>
        </w:rPr>
        <w:t xml:space="preserve">Richmond – </w:t>
      </w:r>
      <w:r>
        <w:rPr>
          <w:rFonts w:asciiTheme="minorHAnsi" w:hAnsiTheme="minorHAnsi" w:cstheme="minorHAnsi"/>
        </w:rPr>
        <w:t xml:space="preserve">The LA has updated resources for Age UK in the borough. This will be sent to Richmond Pharmacies. Richmond contactors can receive local authority newsletters by sign up to this distribution list </w:t>
      </w:r>
      <w:hyperlink r:id="rId24" w:history="1">
        <w:r>
          <w:rPr>
            <w:rStyle w:val="Hyperlink"/>
          </w:rPr>
          <w:t>Age UK Richmond upon Thames (list-manage.com)</w:t>
        </w:r>
      </w:hyperlink>
    </w:p>
    <w:p w14:paraId="5420ED15" w14:textId="77777777" w:rsidR="00B9070D" w:rsidRDefault="00B9070D" w:rsidP="00B9070D">
      <w:pPr>
        <w:shd w:val="clear" w:color="auto" w:fill="FFFFFF" w:themeFill="background1"/>
        <w:spacing w:after="100" w:afterAutospacing="1"/>
        <w:jc w:val="both"/>
        <w:rPr>
          <w:rFonts w:asciiTheme="minorHAnsi" w:hAnsiTheme="minorHAnsi" w:cstheme="minorHAnsi"/>
        </w:rPr>
      </w:pPr>
      <w:r w:rsidRPr="00871FCB">
        <w:rPr>
          <w:rFonts w:asciiTheme="minorHAnsi" w:hAnsiTheme="minorHAnsi" w:cstheme="minorHAnsi"/>
          <w:b/>
          <w:bCs/>
        </w:rPr>
        <w:t>Kingston</w:t>
      </w:r>
      <w:r w:rsidRPr="00871FCB">
        <w:rPr>
          <w:rFonts w:asciiTheme="minorHAnsi" w:hAnsiTheme="minorHAnsi" w:cstheme="minorHAnsi"/>
        </w:rPr>
        <w:t xml:space="preserve"> – The L</w:t>
      </w:r>
      <w:r>
        <w:rPr>
          <w:rFonts w:asciiTheme="minorHAnsi" w:hAnsiTheme="minorHAnsi" w:cstheme="minorHAnsi"/>
        </w:rPr>
        <w:t>A</w:t>
      </w:r>
      <w:r w:rsidRPr="00871FCB">
        <w:rPr>
          <w:rFonts w:asciiTheme="minorHAnsi" w:hAnsiTheme="minorHAnsi" w:cstheme="minorHAnsi"/>
        </w:rPr>
        <w:t xml:space="preserve"> Authority have updated </w:t>
      </w:r>
      <w:r w:rsidRPr="00871FCB">
        <w:rPr>
          <w:rFonts w:eastAsia="Times New Roman"/>
        </w:rPr>
        <w:t>that the Wolverton Sexual Health service is launching a new walk-in service for young people aged 21 and under</w:t>
      </w:r>
      <w:r>
        <w:rPr>
          <w:rFonts w:eastAsia="Times New Roman"/>
        </w:rPr>
        <w:t xml:space="preserve">, </w:t>
      </w:r>
      <w:r>
        <w:rPr>
          <w:rFonts w:asciiTheme="minorHAnsi" w:hAnsiTheme="minorHAnsi" w:cstheme="minorHAnsi"/>
        </w:rPr>
        <w:t xml:space="preserve">information will be sent to Kingston Community Pharmacies. </w:t>
      </w:r>
    </w:p>
    <w:p w14:paraId="7E78E799" w14:textId="77777777" w:rsidR="00DA6D85" w:rsidRPr="00E734FA" w:rsidRDefault="00DA6D85" w:rsidP="00DA6D85">
      <w:pPr>
        <w:shd w:val="clear" w:color="auto" w:fill="FFFFFF" w:themeFill="background1"/>
        <w:spacing w:after="100" w:afterAutospacing="1"/>
        <w:jc w:val="both"/>
        <w:rPr>
          <w:rFonts w:asciiTheme="minorHAnsi" w:hAnsiTheme="minorHAnsi" w:cstheme="minorHAnsi"/>
        </w:rPr>
      </w:pPr>
      <w:r w:rsidRPr="00E734FA">
        <w:rPr>
          <w:rFonts w:asciiTheme="minorHAnsi" w:hAnsiTheme="minorHAnsi" w:cstheme="minorHAnsi"/>
          <w:b/>
          <w:bCs/>
        </w:rPr>
        <w:t xml:space="preserve">Croydon </w:t>
      </w:r>
      <w:r>
        <w:rPr>
          <w:rFonts w:asciiTheme="minorHAnsi" w:hAnsiTheme="minorHAnsi" w:cstheme="minorHAnsi"/>
          <w:b/>
          <w:bCs/>
        </w:rPr>
        <w:t xml:space="preserve">– </w:t>
      </w:r>
      <w:r w:rsidRPr="00E734FA">
        <w:rPr>
          <w:rFonts w:asciiTheme="minorHAnsi" w:hAnsiTheme="minorHAnsi" w:cstheme="minorHAnsi"/>
        </w:rPr>
        <w:t xml:space="preserve">as raised </w:t>
      </w:r>
      <w:r>
        <w:rPr>
          <w:rFonts w:asciiTheme="minorHAnsi" w:hAnsiTheme="minorHAnsi" w:cstheme="minorHAnsi"/>
        </w:rPr>
        <w:t xml:space="preserve">in 2.1 , the LPC and ICS need more Croydon Pharmacies to undertake the </w:t>
      </w:r>
      <w:hyperlink r:id="rId25" w:history="1">
        <w:proofErr w:type="spellStart"/>
        <w:r w:rsidRPr="00E734FA">
          <w:rPr>
            <w:rStyle w:val="Hyperlink"/>
            <w:rFonts w:asciiTheme="minorHAnsi" w:hAnsiTheme="minorHAnsi" w:cstheme="minorHAnsi"/>
            <w:b/>
            <w:bCs/>
          </w:rPr>
          <w:t>The</w:t>
        </w:r>
        <w:proofErr w:type="spellEnd"/>
        <w:r w:rsidRPr="00E734FA">
          <w:rPr>
            <w:rStyle w:val="Hyperlink"/>
            <w:rFonts w:asciiTheme="minorHAnsi" w:hAnsiTheme="minorHAnsi" w:cstheme="minorHAnsi"/>
            <w:b/>
            <w:bCs/>
          </w:rPr>
          <w:t xml:space="preserve"> Targeted Lung Health Check smoking cessation service</w:t>
        </w:r>
      </w:hyperlink>
      <w:r>
        <w:rPr>
          <w:rFonts w:asciiTheme="minorHAnsi" w:hAnsiTheme="minorHAnsi" w:cstheme="minorHAnsi"/>
          <w:b/>
          <w:bCs/>
        </w:rPr>
        <w:t xml:space="preserve">. </w:t>
      </w:r>
    </w:p>
    <w:p w14:paraId="37B6D7B6" w14:textId="51942BA2" w:rsidR="004E57CE" w:rsidRDefault="00B9070D" w:rsidP="00D32A89">
      <w:pPr>
        <w:pStyle w:val="NormalWeb"/>
        <w:spacing w:before="0" w:beforeAutospacing="0" w:after="0" w:afterAutospacing="0"/>
        <w:jc w:val="both"/>
        <w:rPr>
          <w:rFonts w:asciiTheme="minorHAnsi" w:hAnsiTheme="minorHAnsi" w:cstheme="minorHAnsi"/>
          <w:b/>
          <w:bCs/>
          <w:sz w:val="22"/>
          <w:szCs w:val="22"/>
        </w:rPr>
      </w:pPr>
      <w:r>
        <w:rPr>
          <w:rFonts w:asciiTheme="minorHAnsi" w:hAnsiTheme="minorHAnsi" w:cstheme="minorHAnsi"/>
          <w:b/>
          <w:bCs/>
          <w:sz w:val="22"/>
          <w:szCs w:val="22"/>
        </w:rPr>
        <w:t>2</w:t>
      </w:r>
      <w:r w:rsidR="004E57CE">
        <w:rPr>
          <w:rFonts w:asciiTheme="minorHAnsi" w:hAnsiTheme="minorHAnsi" w:cstheme="minorHAnsi"/>
          <w:b/>
          <w:bCs/>
          <w:sz w:val="22"/>
          <w:szCs w:val="22"/>
        </w:rPr>
        <w:t xml:space="preserve">.4 Community Pharmacy feedback on Apps </w:t>
      </w:r>
    </w:p>
    <w:p w14:paraId="370ED9FC" w14:textId="77777777" w:rsidR="004E57CE" w:rsidRPr="004E57CE" w:rsidRDefault="004E57CE" w:rsidP="00B9070D">
      <w:pPr>
        <w:spacing w:before="40"/>
        <w:jc w:val="both"/>
        <w:rPr>
          <w:rFonts w:asciiTheme="minorHAnsi" w:hAnsiTheme="minorHAnsi" w:cstheme="minorHAnsi"/>
          <w:lang w:eastAsia="en-GB"/>
        </w:rPr>
      </w:pPr>
      <w:r w:rsidRPr="004E57CE">
        <w:rPr>
          <w:rFonts w:asciiTheme="minorHAnsi" w:hAnsiTheme="minorHAnsi" w:cstheme="minorHAnsi"/>
          <w:lang w:eastAsia="en-GB"/>
        </w:rPr>
        <w:t xml:space="preserve">NHS England is working with RSM to understand how primary care providers are using the NHS App and the NHS.uk website. They would like to hear about how/whether pharmacies are currently using the NHS App, including </w:t>
      </w:r>
      <w:r w:rsidRPr="004E57CE">
        <w:rPr>
          <w:rFonts w:asciiTheme="minorHAnsi" w:hAnsiTheme="minorHAnsi" w:cstheme="minorHAnsi"/>
          <w:highlight w:val="yellow"/>
          <w:lang w:eastAsia="en-GB"/>
        </w:rPr>
        <w:t>perceptions of the NHS App, reasons behind using any other specific patient-facing apps/websites (e.g., Patient Access), any challenges experienced when trying to use the NHS App, and how the NHS App could better meet the needs of pharmacies.</w:t>
      </w:r>
      <w:r w:rsidRPr="004E57CE">
        <w:rPr>
          <w:rFonts w:asciiTheme="minorHAnsi" w:hAnsiTheme="minorHAnsi" w:cstheme="minorHAnsi"/>
          <w:lang w:eastAsia="en-GB"/>
        </w:rPr>
        <w:t xml:space="preserve"> </w:t>
      </w:r>
    </w:p>
    <w:p w14:paraId="5C36333B" w14:textId="67D227AD" w:rsidR="004E57CE" w:rsidRPr="004E57CE" w:rsidRDefault="004E57CE" w:rsidP="00B9070D">
      <w:pPr>
        <w:shd w:val="clear" w:color="auto" w:fill="B8CCE4" w:themeFill="accent1" w:themeFillTint="66"/>
        <w:spacing w:before="40"/>
        <w:jc w:val="both"/>
        <w:rPr>
          <w:rFonts w:asciiTheme="minorHAnsi" w:eastAsiaTheme="minorHAnsi" w:hAnsiTheme="minorHAnsi" w:cstheme="minorHAnsi"/>
          <w:b/>
          <w:bCs/>
        </w:rPr>
      </w:pPr>
      <w:r w:rsidRPr="004E57CE">
        <w:rPr>
          <w:rFonts w:asciiTheme="minorHAnsi" w:hAnsiTheme="minorHAnsi" w:cstheme="minorHAnsi"/>
          <w:b/>
          <w:bCs/>
          <w:lang w:eastAsia="en-GB"/>
        </w:rPr>
        <w:t>Your input will be used to inform the future development of the NHS App, please take this opportunity to feedback</w:t>
      </w:r>
      <w:r>
        <w:rPr>
          <w:rFonts w:asciiTheme="minorHAnsi" w:hAnsiTheme="minorHAnsi" w:cstheme="minorHAnsi"/>
          <w:b/>
          <w:bCs/>
          <w:lang w:eastAsia="en-GB"/>
        </w:rPr>
        <w:t xml:space="preserve">. To access the survey the link is </w:t>
      </w:r>
      <w:hyperlink r:id="rId26" w:history="1">
        <w:r w:rsidRPr="004E57CE">
          <w:rPr>
            <w:rStyle w:val="Hyperlink"/>
            <w:rFonts w:asciiTheme="minorHAnsi" w:hAnsiTheme="minorHAnsi" w:cstheme="minorHAnsi"/>
            <w:b/>
            <w:bCs/>
            <w:lang w:eastAsia="en-GB"/>
          </w:rPr>
          <w:t>here.</w:t>
        </w:r>
      </w:hyperlink>
    </w:p>
    <w:p w14:paraId="39567235" w14:textId="77777777" w:rsidR="004E57CE" w:rsidRDefault="004E57CE" w:rsidP="00D32A89">
      <w:pPr>
        <w:pStyle w:val="NormalWeb"/>
        <w:spacing w:before="0" w:beforeAutospacing="0" w:after="0" w:afterAutospacing="0"/>
        <w:jc w:val="both"/>
        <w:rPr>
          <w:rFonts w:asciiTheme="minorHAnsi" w:hAnsiTheme="minorHAnsi" w:cstheme="minorHAnsi"/>
          <w:b/>
          <w:bCs/>
          <w:sz w:val="22"/>
          <w:szCs w:val="22"/>
        </w:rPr>
      </w:pPr>
    </w:p>
    <w:p w14:paraId="335FD211" w14:textId="77777777" w:rsidR="00652FDF" w:rsidRPr="002F4ABC" w:rsidRDefault="00652FDF" w:rsidP="00026209">
      <w:pPr>
        <w:pStyle w:val="ListParagraph"/>
        <w:numPr>
          <w:ilvl w:val="0"/>
          <w:numId w:val="13"/>
        </w:numPr>
        <w:shd w:val="clear" w:color="auto" w:fill="DBE5F1" w:themeFill="accent1" w:themeFillTint="33"/>
        <w:spacing w:before="0"/>
        <w:rPr>
          <w:rFonts w:asciiTheme="minorHAnsi" w:hAnsiTheme="minorHAnsi" w:cstheme="minorHAnsi"/>
          <w:b/>
          <w:bCs/>
        </w:rPr>
      </w:pPr>
      <w:r w:rsidRPr="002F4ABC">
        <w:rPr>
          <w:rFonts w:asciiTheme="minorHAnsi" w:hAnsiTheme="minorHAnsi" w:cstheme="minorHAnsi"/>
          <w:b/>
          <w:bCs/>
        </w:rPr>
        <w:t xml:space="preserve">Contractual updates </w:t>
      </w:r>
    </w:p>
    <w:p w14:paraId="5611B9CE" w14:textId="3EC35C02" w:rsidR="00324A25" w:rsidRPr="002F4ABC" w:rsidRDefault="00324A25" w:rsidP="009C3A18">
      <w:pPr>
        <w:jc w:val="both"/>
      </w:pPr>
      <w:r w:rsidRPr="002F4ABC">
        <w:t>Please ensure the following are completed by 31</w:t>
      </w:r>
      <w:r w:rsidRPr="002F4ABC">
        <w:rPr>
          <w:vertAlign w:val="superscript"/>
        </w:rPr>
        <w:t>st</w:t>
      </w:r>
      <w:r w:rsidRPr="002F4ABC">
        <w:t xml:space="preserve"> March 2024</w:t>
      </w:r>
      <w:r w:rsidR="00AC6DCD">
        <w:t xml:space="preserve"> , </w:t>
      </w:r>
      <w:r w:rsidR="00AC6DCD" w:rsidRPr="00AC6DCD">
        <w:rPr>
          <w:highlight w:val="green"/>
        </w:rPr>
        <w:t>for full details please refer to attachment</w:t>
      </w:r>
      <w:r w:rsidR="00AC6DCD">
        <w:rPr>
          <w:highlight w:val="green"/>
        </w:rPr>
        <w:t xml:space="preserve"> 3</w:t>
      </w:r>
      <w:r w:rsidR="00AC6DCD" w:rsidRPr="00AC6DCD">
        <w:rPr>
          <w:highlight w:val="green"/>
        </w:rPr>
        <w:t xml:space="preserve">  Task tracker and </w:t>
      </w:r>
      <w:r w:rsidR="00C21282" w:rsidRPr="00AC6DCD">
        <w:rPr>
          <w:highlight w:val="green"/>
        </w:rPr>
        <w:t>timelines.</w:t>
      </w:r>
    </w:p>
    <w:p w14:paraId="3841AAC3" w14:textId="0CA15796" w:rsidR="00652FDF" w:rsidRPr="002F4ABC" w:rsidRDefault="00324A25" w:rsidP="00324A25">
      <w:pPr>
        <w:pStyle w:val="ListParagraph"/>
        <w:numPr>
          <w:ilvl w:val="0"/>
          <w:numId w:val="19"/>
        </w:numPr>
        <w:ind w:left="360"/>
        <w:jc w:val="both"/>
      </w:pPr>
      <w:r w:rsidRPr="002F4ABC">
        <w:rPr>
          <w:b/>
        </w:rPr>
        <w:t>Flu</w:t>
      </w:r>
      <w:r w:rsidRPr="002F4ABC">
        <w:rPr>
          <w:b/>
          <w:spacing w:val="-12"/>
        </w:rPr>
        <w:t xml:space="preserve"> </w:t>
      </w:r>
      <w:r w:rsidRPr="002F4ABC">
        <w:rPr>
          <w:b/>
        </w:rPr>
        <w:t xml:space="preserve">Vaccination </w:t>
      </w:r>
      <w:r w:rsidRPr="002F4ABC">
        <w:rPr>
          <w:b/>
          <w:spacing w:val="-2"/>
        </w:rPr>
        <w:t xml:space="preserve">Service   </w:t>
      </w:r>
      <w:r w:rsidRPr="002F4ABC">
        <w:t>Flu</w:t>
      </w:r>
      <w:r w:rsidRPr="002F4ABC">
        <w:rPr>
          <w:spacing w:val="-4"/>
        </w:rPr>
        <w:t xml:space="preserve"> </w:t>
      </w:r>
      <w:r w:rsidRPr="002F4ABC">
        <w:t>vaccination</w:t>
      </w:r>
      <w:r w:rsidRPr="002F4ABC">
        <w:rPr>
          <w:spacing w:val="-4"/>
        </w:rPr>
        <w:t xml:space="preserve"> </w:t>
      </w:r>
      <w:r w:rsidRPr="002F4ABC">
        <w:t>service</w:t>
      </w:r>
      <w:r w:rsidRPr="002F4ABC">
        <w:rPr>
          <w:spacing w:val="-6"/>
        </w:rPr>
        <w:t xml:space="preserve"> </w:t>
      </w:r>
      <w:r w:rsidRPr="002F4ABC">
        <w:t>ends.</w:t>
      </w:r>
      <w:r w:rsidRPr="002F4ABC">
        <w:rPr>
          <w:spacing w:val="-6"/>
        </w:rPr>
        <w:t xml:space="preserve"> </w:t>
      </w:r>
      <w:r w:rsidRPr="002F4ABC">
        <w:t>Make</w:t>
      </w:r>
      <w:r w:rsidRPr="002F4ABC">
        <w:rPr>
          <w:spacing w:val="-5"/>
        </w:rPr>
        <w:t xml:space="preserve"> </w:t>
      </w:r>
      <w:r w:rsidRPr="002F4ABC">
        <w:t>sure</w:t>
      </w:r>
      <w:r w:rsidRPr="002F4ABC">
        <w:rPr>
          <w:spacing w:val="-5"/>
        </w:rPr>
        <w:t xml:space="preserve"> </w:t>
      </w:r>
      <w:r w:rsidRPr="002F4ABC">
        <w:t>all</w:t>
      </w:r>
      <w:r w:rsidRPr="002F4ABC">
        <w:rPr>
          <w:spacing w:val="-3"/>
        </w:rPr>
        <w:t xml:space="preserve"> </w:t>
      </w:r>
      <w:r w:rsidRPr="002F4ABC">
        <w:t>vaccinations</w:t>
      </w:r>
      <w:r w:rsidRPr="002F4ABC">
        <w:rPr>
          <w:spacing w:val="-4"/>
        </w:rPr>
        <w:t xml:space="preserve"> </w:t>
      </w:r>
      <w:r w:rsidRPr="002F4ABC">
        <w:t>done</w:t>
      </w:r>
      <w:r w:rsidRPr="002F4ABC">
        <w:rPr>
          <w:spacing w:val="-5"/>
        </w:rPr>
        <w:t xml:space="preserve"> </w:t>
      </w:r>
      <w:r w:rsidRPr="002F4ABC">
        <w:t>have been claimed for.</w:t>
      </w:r>
    </w:p>
    <w:p w14:paraId="3F0B3009" w14:textId="585E3E8E" w:rsidR="00324A25" w:rsidRPr="002F4ABC" w:rsidRDefault="00324A25" w:rsidP="00324A25">
      <w:pPr>
        <w:pStyle w:val="ListParagraph"/>
        <w:numPr>
          <w:ilvl w:val="0"/>
          <w:numId w:val="19"/>
        </w:numPr>
        <w:ind w:left="360"/>
        <w:jc w:val="both"/>
      </w:pPr>
      <w:r w:rsidRPr="002F4ABC">
        <w:rPr>
          <w:b/>
        </w:rPr>
        <w:t>Healthy</w:t>
      </w:r>
      <w:r w:rsidRPr="002F4ABC">
        <w:rPr>
          <w:b/>
          <w:spacing w:val="-12"/>
        </w:rPr>
        <w:t xml:space="preserve"> </w:t>
      </w:r>
      <w:r w:rsidRPr="002F4ABC">
        <w:rPr>
          <w:b/>
        </w:rPr>
        <w:t xml:space="preserve">Living </w:t>
      </w:r>
      <w:r w:rsidRPr="002F4ABC">
        <w:rPr>
          <w:b/>
          <w:spacing w:val="-2"/>
        </w:rPr>
        <w:t xml:space="preserve">Pharmacy - </w:t>
      </w:r>
      <w:r w:rsidRPr="002F4ABC">
        <w:t>Pharmacies must have undertaken a community engagement exercise</w:t>
      </w:r>
      <w:r w:rsidRPr="002F4ABC">
        <w:rPr>
          <w:spacing w:val="-5"/>
        </w:rPr>
        <w:t xml:space="preserve"> </w:t>
      </w:r>
      <w:r w:rsidRPr="002F4ABC">
        <w:t>(at</w:t>
      </w:r>
      <w:r w:rsidRPr="002F4ABC">
        <w:rPr>
          <w:spacing w:val="-4"/>
        </w:rPr>
        <w:t xml:space="preserve"> </w:t>
      </w:r>
      <w:r w:rsidRPr="002F4ABC">
        <w:t>least</w:t>
      </w:r>
      <w:r w:rsidRPr="002F4ABC">
        <w:rPr>
          <w:spacing w:val="-4"/>
        </w:rPr>
        <w:t xml:space="preserve"> </w:t>
      </w:r>
      <w:r w:rsidRPr="002F4ABC">
        <w:t>one</w:t>
      </w:r>
      <w:r w:rsidRPr="002F4ABC">
        <w:rPr>
          <w:spacing w:val="-5"/>
        </w:rPr>
        <w:t xml:space="preserve"> </w:t>
      </w:r>
      <w:r w:rsidRPr="002F4ABC">
        <w:t>must</w:t>
      </w:r>
      <w:r w:rsidRPr="002F4ABC">
        <w:rPr>
          <w:spacing w:val="-4"/>
        </w:rPr>
        <w:t xml:space="preserve"> </w:t>
      </w:r>
      <w:r w:rsidRPr="002F4ABC">
        <w:t>be</w:t>
      </w:r>
      <w:r w:rsidRPr="002F4ABC">
        <w:rPr>
          <w:spacing w:val="-5"/>
        </w:rPr>
        <w:t xml:space="preserve"> </w:t>
      </w:r>
      <w:r w:rsidRPr="002F4ABC">
        <w:t>undertaken</w:t>
      </w:r>
      <w:r w:rsidRPr="002F4ABC">
        <w:rPr>
          <w:spacing w:val="-4"/>
        </w:rPr>
        <w:t xml:space="preserve"> </w:t>
      </w:r>
      <w:r w:rsidRPr="002F4ABC">
        <w:t>per</w:t>
      </w:r>
      <w:r w:rsidRPr="002F4ABC">
        <w:rPr>
          <w:spacing w:val="-4"/>
        </w:rPr>
        <w:t xml:space="preserve"> </w:t>
      </w:r>
      <w:r w:rsidRPr="002F4ABC">
        <w:t>financial</w:t>
      </w:r>
      <w:r w:rsidRPr="002F4ABC">
        <w:rPr>
          <w:spacing w:val="-5"/>
        </w:rPr>
        <w:t xml:space="preserve"> </w:t>
      </w:r>
      <w:r w:rsidRPr="002F4ABC">
        <w:t>year)</w:t>
      </w:r>
      <w:r w:rsidRPr="002F4ABC">
        <w:rPr>
          <w:spacing w:val="-5"/>
        </w:rPr>
        <w:t xml:space="preserve"> </w:t>
      </w:r>
      <w:r w:rsidRPr="002F4ABC">
        <w:t>on the promotion of healthy living.</w:t>
      </w:r>
    </w:p>
    <w:p w14:paraId="6B7EE4C3" w14:textId="5622CAC6" w:rsidR="00324A25" w:rsidRPr="002F4ABC" w:rsidRDefault="00324A25" w:rsidP="00324A25">
      <w:pPr>
        <w:pStyle w:val="ListParagraph"/>
        <w:numPr>
          <w:ilvl w:val="0"/>
          <w:numId w:val="19"/>
        </w:numPr>
        <w:ind w:left="360"/>
        <w:jc w:val="both"/>
      </w:pPr>
      <w:r w:rsidRPr="002F4ABC">
        <w:rPr>
          <w:b/>
          <w:spacing w:val="-5"/>
        </w:rPr>
        <w:t>PQS</w:t>
      </w:r>
      <w:r w:rsidRPr="002F4ABC">
        <w:t xml:space="preserve"> - Pharmacies</w:t>
      </w:r>
      <w:r w:rsidRPr="002F4ABC">
        <w:rPr>
          <w:spacing w:val="-4"/>
        </w:rPr>
        <w:t xml:space="preserve"> must </w:t>
      </w:r>
      <w:r w:rsidRPr="002F4ABC">
        <w:t>complete</w:t>
      </w:r>
      <w:r w:rsidRPr="002F4ABC">
        <w:rPr>
          <w:spacing w:val="-5"/>
        </w:rPr>
        <w:t xml:space="preserve"> </w:t>
      </w:r>
      <w:r w:rsidRPr="002F4ABC">
        <w:t>all</w:t>
      </w:r>
      <w:r w:rsidRPr="002F4ABC">
        <w:rPr>
          <w:spacing w:val="-5"/>
        </w:rPr>
        <w:t xml:space="preserve"> </w:t>
      </w:r>
      <w:r w:rsidRPr="002F4ABC">
        <w:t>audits</w:t>
      </w:r>
      <w:r w:rsidRPr="002F4ABC">
        <w:rPr>
          <w:spacing w:val="-3"/>
        </w:rPr>
        <w:t xml:space="preserve"> </w:t>
      </w:r>
      <w:r w:rsidRPr="002F4ABC">
        <w:t>they</w:t>
      </w:r>
      <w:r w:rsidRPr="002F4ABC">
        <w:rPr>
          <w:spacing w:val="-4"/>
        </w:rPr>
        <w:t xml:space="preserve"> </w:t>
      </w:r>
      <w:r w:rsidRPr="002F4ABC">
        <w:t xml:space="preserve">have made the declaration for in </w:t>
      </w:r>
      <w:r w:rsidR="00C21282" w:rsidRPr="002F4ABC">
        <w:t>February.</w:t>
      </w:r>
    </w:p>
    <w:p w14:paraId="1FA03071" w14:textId="51EAA7C6" w:rsidR="00324A25" w:rsidRPr="002F4ABC" w:rsidRDefault="00324A25" w:rsidP="00324A25">
      <w:pPr>
        <w:pStyle w:val="ListParagraph"/>
        <w:numPr>
          <w:ilvl w:val="0"/>
          <w:numId w:val="19"/>
        </w:numPr>
        <w:ind w:left="360"/>
        <w:jc w:val="both"/>
      </w:pPr>
      <w:r w:rsidRPr="002F4ABC">
        <w:rPr>
          <w:b/>
        </w:rPr>
        <w:t>Online NHS Profile</w:t>
      </w:r>
      <w:r w:rsidRPr="002F4ABC">
        <w:rPr>
          <w:b/>
          <w:spacing w:val="-12"/>
        </w:rPr>
        <w:t xml:space="preserve"> </w:t>
      </w:r>
      <w:r w:rsidRPr="002F4ABC">
        <w:rPr>
          <w:b/>
        </w:rPr>
        <w:t>Update</w:t>
      </w:r>
      <w:r w:rsidRPr="002F4ABC">
        <w:t xml:space="preserve"> Make sure you have updated your NHS profile with Xmas and New</w:t>
      </w:r>
      <w:r w:rsidRPr="002F4ABC">
        <w:rPr>
          <w:spacing w:val="-5"/>
        </w:rPr>
        <w:t xml:space="preserve"> </w:t>
      </w:r>
      <w:r w:rsidRPr="002F4ABC">
        <w:t>Year</w:t>
      </w:r>
      <w:r w:rsidRPr="002F4ABC">
        <w:rPr>
          <w:spacing w:val="-4"/>
        </w:rPr>
        <w:t xml:space="preserve"> </w:t>
      </w:r>
      <w:r w:rsidRPr="002F4ABC">
        <w:t>opening.</w:t>
      </w:r>
      <w:r w:rsidRPr="002F4ABC">
        <w:rPr>
          <w:spacing w:val="-4"/>
        </w:rPr>
        <w:t xml:space="preserve"> </w:t>
      </w:r>
      <w:r w:rsidRPr="002F4ABC">
        <w:t>Remember</w:t>
      </w:r>
      <w:r w:rsidRPr="002F4ABC">
        <w:rPr>
          <w:spacing w:val="-4"/>
        </w:rPr>
        <w:t xml:space="preserve"> </w:t>
      </w:r>
      <w:r w:rsidRPr="002F4ABC">
        <w:t>to</w:t>
      </w:r>
      <w:r w:rsidRPr="002F4ABC">
        <w:rPr>
          <w:spacing w:val="-4"/>
        </w:rPr>
        <w:t xml:space="preserve"> </w:t>
      </w:r>
      <w:r w:rsidRPr="002F4ABC">
        <w:t>add</w:t>
      </w:r>
      <w:r w:rsidRPr="002F4ABC">
        <w:rPr>
          <w:spacing w:val="-4"/>
        </w:rPr>
        <w:t xml:space="preserve"> </w:t>
      </w:r>
      <w:r w:rsidRPr="002F4ABC">
        <w:t>any</w:t>
      </w:r>
      <w:r w:rsidRPr="002F4ABC">
        <w:rPr>
          <w:spacing w:val="-4"/>
        </w:rPr>
        <w:t xml:space="preserve"> </w:t>
      </w:r>
      <w:r w:rsidRPr="002F4ABC">
        <w:t>new</w:t>
      </w:r>
      <w:r w:rsidRPr="002F4ABC">
        <w:rPr>
          <w:spacing w:val="-2"/>
        </w:rPr>
        <w:t xml:space="preserve"> </w:t>
      </w:r>
      <w:r w:rsidRPr="002F4ABC">
        <w:t>services</w:t>
      </w:r>
      <w:r w:rsidRPr="002F4ABC">
        <w:rPr>
          <w:spacing w:val="-4"/>
        </w:rPr>
        <w:t xml:space="preserve"> </w:t>
      </w:r>
      <w:r w:rsidRPr="002F4ABC">
        <w:t>you</w:t>
      </w:r>
      <w:r w:rsidRPr="002F4ABC">
        <w:rPr>
          <w:spacing w:val="-6"/>
        </w:rPr>
        <w:t xml:space="preserve"> </w:t>
      </w:r>
      <w:r w:rsidRPr="002F4ABC">
        <w:t>may now provide. (1</w:t>
      </w:r>
      <w:r w:rsidRPr="002F4ABC">
        <w:rPr>
          <w:vertAlign w:val="superscript"/>
        </w:rPr>
        <w:t>st</w:t>
      </w:r>
      <w:r w:rsidRPr="002F4ABC">
        <w:t xml:space="preserve"> October – 31</w:t>
      </w:r>
      <w:r w:rsidRPr="002F4ABC">
        <w:rPr>
          <w:vertAlign w:val="superscript"/>
        </w:rPr>
        <w:t>st</w:t>
      </w:r>
      <w:r w:rsidRPr="002F4ABC">
        <w:t xml:space="preserve"> December</w:t>
      </w:r>
    </w:p>
    <w:p w14:paraId="6248A405" w14:textId="77777777" w:rsidR="004E57CE" w:rsidRPr="00324A25" w:rsidRDefault="004E57CE" w:rsidP="00324A25">
      <w:pPr>
        <w:jc w:val="both"/>
        <w:rPr>
          <w:bCs/>
        </w:rPr>
      </w:pPr>
    </w:p>
    <w:p w14:paraId="542A8DD1" w14:textId="4DB84C88" w:rsidR="00652FDF" w:rsidRDefault="00652FDF" w:rsidP="00652FDF">
      <w:pPr>
        <w:pStyle w:val="xmsonormal"/>
        <w:numPr>
          <w:ilvl w:val="0"/>
          <w:numId w:val="13"/>
        </w:numPr>
        <w:shd w:val="clear" w:color="auto" w:fill="DBE5F1" w:themeFill="accent1" w:themeFillTint="33"/>
        <w:rPr>
          <w:rFonts w:asciiTheme="minorHAnsi" w:hAnsiTheme="minorHAnsi" w:cstheme="minorHAnsi"/>
          <w:b/>
          <w:bCs/>
          <w:sz w:val="22"/>
          <w:szCs w:val="22"/>
          <w:u w:val="single"/>
          <w:shd w:val="clear" w:color="auto" w:fill="FFFFFF"/>
        </w:rPr>
      </w:pPr>
      <w:r>
        <w:rPr>
          <w:rFonts w:asciiTheme="minorHAnsi" w:hAnsiTheme="minorHAnsi" w:cstheme="minorHAnsi"/>
          <w:b/>
          <w:bCs/>
          <w:sz w:val="22"/>
          <w:szCs w:val="22"/>
          <w:u w:val="single"/>
          <w:shd w:val="clear" w:color="auto" w:fill="FFFFFF"/>
        </w:rPr>
        <w:t xml:space="preserve">Meetings &amp; Events </w:t>
      </w:r>
    </w:p>
    <w:p w14:paraId="53890FC9" w14:textId="1627A3BE" w:rsidR="00F12ABE" w:rsidRDefault="00F12ABE" w:rsidP="00D32A89">
      <w:pPr>
        <w:pStyle w:val="ListParagraph"/>
        <w:spacing w:before="0"/>
        <w:ind w:left="361"/>
        <w:jc w:val="both"/>
        <w:rPr>
          <w:rFonts w:asciiTheme="minorHAnsi" w:hAnsiTheme="minorHAnsi" w:cstheme="minorHAnsi"/>
          <w:u w:val="none"/>
          <w:shd w:val="clear" w:color="auto" w:fill="FFFFFF"/>
        </w:rPr>
      </w:pPr>
      <w:r>
        <w:rPr>
          <w:rFonts w:asciiTheme="minorHAnsi" w:hAnsiTheme="minorHAnsi" w:cstheme="minorHAnsi"/>
          <w:u w:val="none"/>
          <w:shd w:val="clear" w:color="auto" w:fill="FFFFFF"/>
        </w:rPr>
        <w:t>The LPC apologise</w:t>
      </w:r>
      <w:r w:rsidR="00E8006F">
        <w:rPr>
          <w:rFonts w:asciiTheme="minorHAnsi" w:hAnsiTheme="minorHAnsi" w:cstheme="minorHAnsi"/>
          <w:u w:val="none"/>
          <w:shd w:val="clear" w:color="auto" w:fill="FFFFFF"/>
        </w:rPr>
        <w:t>d</w:t>
      </w:r>
      <w:r>
        <w:rPr>
          <w:rFonts w:asciiTheme="minorHAnsi" w:hAnsiTheme="minorHAnsi" w:cstheme="minorHAnsi"/>
          <w:u w:val="none"/>
          <w:shd w:val="clear" w:color="auto" w:fill="FFFFFF"/>
        </w:rPr>
        <w:t xml:space="preserve"> for the issues contractors facing trying to access the Hypertension case </w:t>
      </w:r>
      <w:r w:rsidR="00C21282">
        <w:rPr>
          <w:rFonts w:asciiTheme="minorHAnsi" w:hAnsiTheme="minorHAnsi" w:cstheme="minorHAnsi"/>
          <w:u w:val="none"/>
          <w:shd w:val="clear" w:color="auto" w:fill="FFFFFF"/>
        </w:rPr>
        <w:t>funding.</w:t>
      </w:r>
    </w:p>
    <w:p w14:paraId="3B19F2C5" w14:textId="59866C47" w:rsidR="00F12ABE" w:rsidRDefault="00F12ABE" w:rsidP="00D32A89">
      <w:pPr>
        <w:pStyle w:val="ListParagraph"/>
        <w:spacing w:before="0"/>
        <w:ind w:left="361"/>
        <w:jc w:val="both"/>
        <w:rPr>
          <w:rFonts w:asciiTheme="minorHAnsi" w:hAnsiTheme="minorHAnsi" w:cstheme="minorHAnsi"/>
          <w:u w:val="none"/>
          <w:shd w:val="clear" w:color="auto" w:fill="FFFFFF"/>
        </w:rPr>
      </w:pPr>
      <w:r>
        <w:rPr>
          <w:rFonts w:asciiTheme="minorHAnsi" w:hAnsiTheme="minorHAnsi" w:cstheme="minorHAnsi"/>
          <w:u w:val="none"/>
          <w:shd w:val="clear" w:color="auto" w:fill="FFFFFF"/>
        </w:rPr>
        <w:t>Multi-disciplinary meeting (MDT) on 21</w:t>
      </w:r>
      <w:r w:rsidRPr="00F12ABE">
        <w:rPr>
          <w:rFonts w:asciiTheme="minorHAnsi" w:hAnsiTheme="minorHAnsi" w:cstheme="minorHAnsi"/>
          <w:u w:val="none"/>
          <w:shd w:val="clear" w:color="auto" w:fill="FFFFFF"/>
          <w:vertAlign w:val="superscript"/>
        </w:rPr>
        <w:t>st</w:t>
      </w:r>
      <w:r>
        <w:rPr>
          <w:rFonts w:asciiTheme="minorHAnsi" w:hAnsiTheme="minorHAnsi" w:cstheme="minorHAnsi"/>
          <w:u w:val="none"/>
          <w:shd w:val="clear" w:color="auto" w:fill="FFFFFF"/>
        </w:rPr>
        <w:t xml:space="preserve"> February 2024. The turnout was low and incorrect </w:t>
      </w:r>
      <w:r w:rsidR="00C21282">
        <w:rPr>
          <w:rFonts w:asciiTheme="minorHAnsi" w:hAnsiTheme="minorHAnsi" w:cstheme="minorHAnsi"/>
          <w:u w:val="none"/>
          <w:shd w:val="clear" w:color="auto" w:fill="FFFFFF"/>
        </w:rPr>
        <w:t>meeting.</w:t>
      </w:r>
      <w:r>
        <w:rPr>
          <w:rFonts w:asciiTheme="minorHAnsi" w:hAnsiTheme="minorHAnsi" w:cstheme="minorHAnsi"/>
          <w:u w:val="none"/>
          <w:shd w:val="clear" w:color="auto" w:fill="FFFFFF"/>
        </w:rPr>
        <w:t xml:space="preserve"> </w:t>
      </w:r>
    </w:p>
    <w:p w14:paraId="5E72B6D5" w14:textId="6D41B17B" w:rsidR="00E8006F" w:rsidRDefault="00F12ABE" w:rsidP="00D32A89">
      <w:pPr>
        <w:pStyle w:val="ListParagraph"/>
        <w:spacing w:before="0"/>
        <w:ind w:left="361"/>
        <w:jc w:val="both"/>
        <w:rPr>
          <w:rFonts w:asciiTheme="minorHAnsi" w:hAnsiTheme="minorHAnsi" w:cstheme="minorHAnsi"/>
          <w:u w:val="none"/>
          <w:shd w:val="clear" w:color="auto" w:fill="FFFFFF"/>
        </w:rPr>
      </w:pPr>
      <w:r>
        <w:rPr>
          <w:rFonts w:asciiTheme="minorHAnsi" w:hAnsiTheme="minorHAnsi" w:cstheme="minorHAnsi"/>
          <w:u w:val="none"/>
          <w:shd w:val="clear" w:color="auto" w:fill="FFFFFF"/>
        </w:rPr>
        <w:t xml:space="preserve">invite being sent. Due to this the LPC is reaching out a sample of contractors to engage </w:t>
      </w:r>
      <w:r w:rsidR="00E8006F">
        <w:rPr>
          <w:rFonts w:asciiTheme="minorHAnsi" w:hAnsiTheme="minorHAnsi" w:cstheme="minorHAnsi"/>
          <w:u w:val="none"/>
          <w:shd w:val="clear" w:color="auto" w:fill="FFFFFF"/>
        </w:rPr>
        <w:t xml:space="preserve">and find </w:t>
      </w:r>
      <w:r w:rsidR="00C21282">
        <w:rPr>
          <w:rFonts w:asciiTheme="minorHAnsi" w:hAnsiTheme="minorHAnsi" w:cstheme="minorHAnsi"/>
          <w:u w:val="none"/>
          <w:shd w:val="clear" w:color="auto" w:fill="FFFFFF"/>
        </w:rPr>
        <w:t>out.</w:t>
      </w:r>
      <w:r w:rsidR="00E8006F">
        <w:rPr>
          <w:rFonts w:asciiTheme="minorHAnsi" w:hAnsiTheme="minorHAnsi" w:cstheme="minorHAnsi"/>
          <w:u w:val="none"/>
          <w:shd w:val="clear" w:color="auto" w:fill="FFFFFF"/>
        </w:rPr>
        <w:t xml:space="preserve"> </w:t>
      </w:r>
    </w:p>
    <w:p w14:paraId="21CFB99D" w14:textId="71DD0349" w:rsidR="00324A25" w:rsidRDefault="00E8006F" w:rsidP="00D32A89">
      <w:pPr>
        <w:pStyle w:val="ListParagraph"/>
        <w:spacing w:before="0"/>
        <w:ind w:left="361"/>
        <w:jc w:val="both"/>
        <w:rPr>
          <w:rFonts w:asciiTheme="minorHAnsi" w:hAnsiTheme="minorHAnsi" w:cstheme="minorHAnsi"/>
          <w:u w:val="none"/>
          <w:shd w:val="clear" w:color="auto" w:fill="FFFFFF"/>
        </w:rPr>
      </w:pPr>
      <w:r>
        <w:rPr>
          <w:rFonts w:asciiTheme="minorHAnsi" w:hAnsiTheme="minorHAnsi" w:cstheme="minorHAnsi"/>
          <w:u w:val="none"/>
          <w:shd w:val="clear" w:color="auto" w:fill="FFFFFF"/>
        </w:rPr>
        <w:t>how we can support you better.</w:t>
      </w:r>
    </w:p>
    <w:p w14:paraId="2B10DF23" w14:textId="19A41178" w:rsidR="00324A25" w:rsidRPr="00026209" w:rsidRDefault="00ED3A9B" w:rsidP="00F73B08">
      <w:pPr>
        <w:pStyle w:val="ListParagraph"/>
        <w:numPr>
          <w:ilvl w:val="0"/>
          <w:numId w:val="27"/>
        </w:numPr>
        <w:spacing w:before="0"/>
        <w:ind w:left="360"/>
        <w:jc w:val="both"/>
        <w:rPr>
          <w:rFonts w:asciiTheme="minorHAnsi" w:hAnsiTheme="minorHAnsi" w:cstheme="minorHAnsi"/>
          <w:u w:val="none"/>
          <w:shd w:val="clear" w:color="auto" w:fill="FFFFFF"/>
        </w:rPr>
      </w:pPr>
      <w:r w:rsidRPr="00026209">
        <w:rPr>
          <w:rFonts w:asciiTheme="minorHAnsi" w:hAnsiTheme="minorHAnsi" w:cstheme="minorHAnsi"/>
          <w:b/>
          <w:bCs/>
          <w:u w:val="none"/>
          <w:shd w:val="clear" w:color="auto" w:fill="FFFFFF"/>
        </w:rPr>
        <w:t xml:space="preserve">Virtual </w:t>
      </w:r>
      <w:r w:rsidR="00E8006F" w:rsidRPr="00026209">
        <w:rPr>
          <w:rFonts w:asciiTheme="minorHAnsi" w:hAnsiTheme="minorHAnsi" w:cstheme="minorHAnsi"/>
          <w:b/>
          <w:bCs/>
          <w:u w:val="none"/>
          <w:shd w:val="clear" w:color="auto" w:fill="FFFFFF"/>
        </w:rPr>
        <w:t xml:space="preserve">MDT on Pharmacy first </w:t>
      </w:r>
      <w:r w:rsidR="00AC6DCD" w:rsidRPr="00026209">
        <w:rPr>
          <w:rFonts w:asciiTheme="minorHAnsi" w:hAnsiTheme="minorHAnsi" w:cstheme="minorHAnsi"/>
          <w:b/>
          <w:bCs/>
          <w:u w:val="none"/>
          <w:shd w:val="clear" w:color="auto" w:fill="FFFFFF"/>
        </w:rPr>
        <w:t>14</w:t>
      </w:r>
      <w:r w:rsidR="00AC6DCD" w:rsidRPr="00026209">
        <w:rPr>
          <w:rFonts w:asciiTheme="minorHAnsi" w:hAnsiTheme="minorHAnsi" w:cstheme="minorHAnsi"/>
          <w:b/>
          <w:bCs/>
          <w:u w:val="none"/>
          <w:shd w:val="clear" w:color="auto" w:fill="FFFFFF"/>
          <w:vertAlign w:val="superscript"/>
        </w:rPr>
        <w:t>th</w:t>
      </w:r>
      <w:r w:rsidR="00AC6DCD" w:rsidRPr="00026209">
        <w:rPr>
          <w:rFonts w:asciiTheme="minorHAnsi" w:hAnsiTheme="minorHAnsi" w:cstheme="minorHAnsi"/>
          <w:b/>
          <w:bCs/>
          <w:u w:val="none"/>
          <w:shd w:val="clear" w:color="auto" w:fill="FFFFFF"/>
        </w:rPr>
        <w:t xml:space="preserve"> </w:t>
      </w:r>
      <w:r w:rsidR="00E8006F" w:rsidRPr="00EA1814">
        <w:rPr>
          <w:rFonts w:asciiTheme="minorHAnsi" w:hAnsiTheme="minorHAnsi" w:cstheme="minorHAnsi"/>
          <w:b/>
          <w:bCs/>
          <w:u w:val="none"/>
          <w:shd w:val="clear" w:color="auto" w:fill="FFC000"/>
        </w:rPr>
        <w:t>March  8pm- 9.</w:t>
      </w:r>
      <w:r w:rsidR="00EB433C" w:rsidRPr="00EA1814">
        <w:rPr>
          <w:rFonts w:asciiTheme="minorHAnsi" w:hAnsiTheme="minorHAnsi" w:cstheme="minorHAnsi"/>
          <w:b/>
          <w:bCs/>
          <w:u w:val="none"/>
          <w:shd w:val="clear" w:color="auto" w:fill="FFC000"/>
        </w:rPr>
        <w:t>0</w:t>
      </w:r>
      <w:r w:rsidR="00E8006F" w:rsidRPr="00EA1814">
        <w:rPr>
          <w:rFonts w:asciiTheme="minorHAnsi" w:hAnsiTheme="minorHAnsi" w:cstheme="minorHAnsi"/>
          <w:b/>
          <w:bCs/>
          <w:u w:val="none"/>
          <w:shd w:val="clear" w:color="auto" w:fill="FFC000"/>
        </w:rPr>
        <w:t>0pm</w:t>
      </w:r>
      <w:r w:rsidR="00E8006F" w:rsidRPr="00026209">
        <w:rPr>
          <w:rFonts w:asciiTheme="minorHAnsi" w:hAnsiTheme="minorHAnsi" w:cstheme="minorHAnsi"/>
          <w:b/>
          <w:bCs/>
          <w:u w:val="none"/>
          <w:shd w:val="clear" w:color="auto" w:fill="FFC000"/>
        </w:rPr>
        <w:t xml:space="preserve"> </w:t>
      </w:r>
      <w:hyperlink r:id="rId27" w:tgtFrame="_blank" w:history="1">
        <w:r w:rsidR="0021674E" w:rsidRPr="00026209">
          <w:rPr>
            <w:rFonts w:ascii="Segoe UI Semibold" w:hAnsi="Segoe UI Semibold" w:cs="Segoe UI Semibold"/>
            <w:b/>
            <w:bCs/>
            <w:color w:val="3333CC"/>
            <w:sz w:val="21"/>
            <w:szCs w:val="21"/>
            <w:bdr w:val="none" w:sz="0" w:space="0" w:color="auto" w:frame="1"/>
            <w:shd w:val="clear" w:color="auto" w:fill="FFFFFF"/>
          </w:rPr>
          <w:t>Click here to join the meeting</w:t>
        </w:r>
      </w:hyperlink>
      <w:r w:rsidR="00E8006F" w:rsidRPr="00026209">
        <w:rPr>
          <w:rFonts w:asciiTheme="minorHAnsi" w:hAnsiTheme="minorHAnsi" w:cstheme="minorHAnsi"/>
          <w:b/>
          <w:bCs/>
          <w:u w:val="none"/>
          <w:shd w:val="clear" w:color="auto" w:fill="FFFFFF"/>
        </w:rPr>
        <w:t xml:space="preserve"> </w:t>
      </w:r>
      <w:r w:rsidR="00E8006F" w:rsidRPr="00026209">
        <w:rPr>
          <w:rFonts w:asciiTheme="minorHAnsi" w:hAnsiTheme="minorHAnsi" w:cstheme="minorHAnsi"/>
          <w:u w:val="none"/>
          <w:shd w:val="clear" w:color="auto" w:fill="FFFFFF"/>
        </w:rPr>
        <w:t>This will go</w:t>
      </w:r>
      <w:r w:rsidR="00026209" w:rsidRPr="00026209">
        <w:rPr>
          <w:rFonts w:asciiTheme="minorHAnsi" w:hAnsiTheme="minorHAnsi" w:cstheme="minorHAnsi"/>
          <w:u w:val="none"/>
          <w:shd w:val="clear" w:color="auto" w:fill="FFFFFF"/>
        </w:rPr>
        <w:t xml:space="preserve"> </w:t>
      </w:r>
      <w:r w:rsidR="00E8006F" w:rsidRPr="00026209">
        <w:rPr>
          <w:rFonts w:asciiTheme="minorHAnsi" w:hAnsiTheme="minorHAnsi" w:cstheme="minorHAnsi"/>
          <w:u w:val="none"/>
          <w:shd w:val="clear" w:color="auto" w:fill="FFFFFF"/>
        </w:rPr>
        <w:t>through the service,</w:t>
      </w:r>
      <w:r w:rsidR="00AC6DCD" w:rsidRPr="00026209">
        <w:rPr>
          <w:rFonts w:asciiTheme="minorHAnsi" w:hAnsiTheme="minorHAnsi" w:cstheme="minorHAnsi"/>
          <w:u w:val="none"/>
          <w:shd w:val="clear" w:color="auto" w:fill="FFFFFF"/>
        </w:rPr>
        <w:t xml:space="preserve"> </w:t>
      </w:r>
      <w:r w:rsidR="00E8006F" w:rsidRPr="00026209">
        <w:rPr>
          <w:rFonts w:asciiTheme="minorHAnsi" w:hAnsiTheme="minorHAnsi" w:cstheme="minorHAnsi"/>
          <w:u w:val="none"/>
          <w:shd w:val="clear" w:color="auto" w:fill="FFFFFF"/>
        </w:rPr>
        <w:t xml:space="preserve">allowing you to share experiences, best practice and learning </w:t>
      </w:r>
      <w:r w:rsidR="00546F91" w:rsidRPr="00026209">
        <w:rPr>
          <w:rFonts w:asciiTheme="minorHAnsi" w:hAnsiTheme="minorHAnsi" w:cstheme="minorHAnsi"/>
          <w:u w:val="none"/>
          <w:shd w:val="clear" w:color="auto" w:fill="FFFFFF"/>
        </w:rPr>
        <w:t>needs.</w:t>
      </w:r>
      <w:r w:rsidR="00E8006F" w:rsidRPr="00026209">
        <w:rPr>
          <w:rFonts w:asciiTheme="minorHAnsi" w:hAnsiTheme="minorHAnsi" w:cstheme="minorHAnsi"/>
          <w:u w:val="none"/>
          <w:shd w:val="clear" w:color="auto" w:fill="FFFFFF"/>
        </w:rPr>
        <w:t xml:space="preserve"> </w:t>
      </w:r>
    </w:p>
    <w:p w14:paraId="38121EF6" w14:textId="286D31C9" w:rsidR="00546F91" w:rsidRPr="00EA1814" w:rsidRDefault="00546F91" w:rsidP="00F73B08">
      <w:pPr>
        <w:pStyle w:val="ListParagraph"/>
        <w:numPr>
          <w:ilvl w:val="0"/>
          <w:numId w:val="27"/>
        </w:numPr>
        <w:spacing w:before="0"/>
        <w:ind w:left="360"/>
        <w:jc w:val="both"/>
        <w:rPr>
          <w:rFonts w:asciiTheme="minorHAnsi" w:hAnsiTheme="minorHAnsi" w:cstheme="minorHAnsi"/>
          <w:u w:val="none"/>
          <w:shd w:val="clear" w:color="auto" w:fill="FFFFFF"/>
        </w:rPr>
      </w:pPr>
      <w:r w:rsidRPr="00EA1814">
        <w:rPr>
          <w:rFonts w:asciiTheme="minorHAnsi" w:hAnsiTheme="minorHAnsi" w:cstheme="minorHAnsi"/>
          <w:b/>
          <w:bCs/>
          <w:u w:val="none"/>
          <w:shd w:val="clear" w:color="auto" w:fill="FFFFFF"/>
        </w:rPr>
        <w:t>SWL Contract</w:t>
      </w:r>
      <w:r w:rsidR="00AC6DCD" w:rsidRPr="00EA1814">
        <w:rPr>
          <w:rFonts w:asciiTheme="minorHAnsi" w:hAnsiTheme="minorHAnsi" w:cstheme="minorHAnsi"/>
          <w:b/>
          <w:bCs/>
          <w:u w:val="none"/>
          <w:shd w:val="clear" w:color="auto" w:fill="FFFFFF"/>
        </w:rPr>
        <w:t xml:space="preserve">or </w:t>
      </w:r>
      <w:r w:rsidRPr="00EA1814">
        <w:rPr>
          <w:rFonts w:asciiTheme="minorHAnsi" w:hAnsiTheme="minorHAnsi" w:cstheme="minorHAnsi"/>
          <w:b/>
          <w:bCs/>
          <w:u w:val="none"/>
          <w:shd w:val="clear" w:color="auto" w:fill="FFFFFF"/>
        </w:rPr>
        <w:t xml:space="preserve">face to face meeting </w:t>
      </w:r>
      <w:r w:rsidR="00AC6DCD" w:rsidRPr="00EA1814">
        <w:rPr>
          <w:rFonts w:asciiTheme="minorHAnsi" w:hAnsiTheme="minorHAnsi" w:cstheme="minorHAnsi"/>
          <w:b/>
          <w:bCs/>
          <w:u w:val="none"/>
          <w:shd w:val="clear" w:color="auto" w:fill="FFFFFF"/>
        </w:rPr>
        <w:t>2</w:t>
      </w:r>
      <w:r w:rsidR="00F237AA" w:rsidRPr="00EA1814">
        <w:rPr>
          <w:rFonts w:asciiTheme="minorHAnsi" w:hAnsiTheme="minorHAnsi" w:cstheme="minorHAnsi"/>
          <w:b/>
          <w:bCs/>
          <w:u w:val="none"/>
          <w:shd w:val="clear" w:color="auto" w:fill="FFFFFF"/>
        </w:rPr>
        <w:t>1</w:t>
      </w:r>
      <w:r w:rsidR="00F237AA" w:rsidRPr="00EA1814">
        <w:rPr>
          <w:rFonts w:asciiTheme="minorHAnsi" w:hAnsiTheme="minorHAnsi" w:cstheme="minorHAnsi"/>
          <w:b/>
          <w:bCs/>
          <w:u w:val="none"/>
          <w:shd w:val="clear" w:color="auto" w:fill="FFFFFF"/>
          <w:vertAlign w:val="superscript"/>
        </w:rPr>
        <w:t>st</w:t>
      </w:r>
      <w:r w:rsidR="00F237AA" w:rsidRPr="00EA1814">
        <w:rPr>
          <w:rFonts w:asciiTheme="minorHAnsi" w:hAnsiTheme="minorHAnsi" w:cstheme="minorHAnsi"/>
          <w:b/>
          <w:bCs/>
          <w:u w:val="none"/>
          <w:shd w:val="clear" w:color="auto" w:fill="FFFFFF"/>
        </w:rPr>
        <w:t xml:space="preserve"> </w:t>
      </w:r>
      <w:r w:rsidR="00AC6DCD" w:rsidRPr="00EA1814">
        <w:rPr>
          <w:rFonts w:asciiTheme="minorHAnsi" w:hAnsiTheme="minorHAnsi" w:cstheme="minorHAnsi"/>
          <w:b/>
          <w:bCs/>
          <w:u w:val="none"/>
          <w:shd w:val="clear" w:color="auto" w:fill="FFFFFF"/>
        </w:rPr>
        <w:t>March</w:t>
      </w:r>
      <w:r w:rsidR="00AC6DCD" w:rsidRPr="00EA1814">
        <w:rPr>
          <w:rFonts w:asciiTheme="minorHAnsi" w:hAnsiTheme="minorHAnsi" w:cstheme="minorHAnsi"/>
          <w:u w:val="none"/>
          <w:shd w:val="clear" w:color="auto" w:fill="FFFFFF"/>
        </w:rPr>
        <w:t xml:space="preserve"> 7.30</w:t>
      </w:r>
      <w:r w:rsidR="0021674E" w:rsidRPr="00EA1814">
        <w:rPr>
          <w:rFonts w:asciiTheme="minorHAnsi" w:hAnsiTheme="minorHAnsi" w:cstheme="minorHAnsi"/>
          <w:u w:val="none"/>
          <w:shd w:val="clear" w:color="auto" w:fill="FFFFFF"/>
        </w:rPr>
        <w:t>pm</w:t>
      </w:r>
      <w:r w:rsidR="00AC6DCD" w:rsidRPr="00EA1814">
        <w:rPr>
          <w:rFonts w:asciiTheme="minorHAnsi" w:hAnsiTheme="minorHAnsi" w:cstheme="minorHAnsi"/>
          <w:u w:val="none"/>
          <w:shd w:val="clear" w:color="auto" w:fill="FFFFFF"/>
        </w:rPr>
        <w:t xml:space="preserve"> food &amp; networking , meeting 8am- 9.30</w:t>
      </w:r>
      <w:r w:rsidR="0021674E" w:rsidRPr="00EA1814">
        <w:rPr>
          <w:rFonts w:asciiTheme="minorHAnsi" w:hAnsiTheme="minorHAnsi" w:cstheme="minorHAnsi"/>
          <w:u w:val="none"/>
          <w:shd w:val="clear" w:color="auto" w:fill="FFFFFF"/>
        </w:rPr>
        <w:t>pm</w:t>
      </w:r>
      <w:r w:rsidR="00EA1814" w:rsidRPr="00EA1814">
        <w:rPr>
          <w:rFonts w:asciiTheme="minorHAnsi" w:hAnsiTheme="minorHAnsi" w:cstheme="minorHAnsi"/>
          <w:u w:val="none"/>
          <w:shd w:val="clear" w:color="auto" w:fill="FFFFFF"/>
        </w:rPr>
        <w:t xml:space="preserve"> at </w:t>
      </w:r>
      <w:r w:rsidR="00EA1814" w:rsidRPr="00EA1814">
        <w:rPr>
          <w:bCs/>
          <w:u w:val="none"/>
        </w:rPr>
        <w:t xml:space="preserve">The Grange, </w:t>
      </w:r>
      <w:proofErr w:type="spellStart"/>
      <w:r w:rsidR="00EA1814" w:rsidRPr="00EA1814">
        <w:rPr>
          <w:bCs/>
          <w:u w:val="none"/>
        </w:rPr>
        <w:t>Beddington</w:t>
      </w:r>
      <w:proofErr w:type="spellEnd"/>
      <w:r w:rsidR="00EA1814" w:rsidRPr="00EA1814">
        <w:rPr>
          <w:bCs/>
          <w:u w:val="none"/>
        </w:rPr>
        <w:t xml:space="preserve"> Park, London Road, Wallington, SM6 7BT</w:t>
      </w:r>
    </w:p>
    <w:p w14:paraId="4898324C" w14:textId="71FCE01D" w:rsidR="00546F91" w:rsidRPr="00EA1814" w:rsidRDefault="00546F91" w:rsidP="00F73B08">
      <w:pPr>
        <w:pStyle w:val="ListParagraph"/>
        <w:numPr>
          <w:ilvl w:val="0"/>
          <w:numId w:val="27"/>
        </w:numPr>
        <w:spacing w:before="0"/>
        <w:ind w:left="360"/>
        <w:jc w:val="both"/>
        <w:rPr>
          <w:rFonts w:asciiTheme="minorHAnsi" w:hAnsiTheme="minorHAnsi" w:cstheme="minorHAnsi"/>
          <w:b/>
          <w:bCs/>
          <w:u w:val="none"/>
          <w:shd w:val="clear" w:color="auto" w:fill="FFFFFF"/>
        </w:rPr>
      </w:pPr>
      <w:proofErr w:type="spellStart"/>
      <w:r w:rsidRPr="00EA1814">
        <w:rPr>
          <w:rFonts w:asciiTheme="minorHAnsi" w:hAnsiTheme="minorHAnsi" w:cstheme="minorHAnsi"/>
          <w:b/>
          <w:bCs/>
          <w:u w:val="none"/>
          <w:shd w:val="clear" w:color="auto" w:fill="FFFFFF"/>
        </w:rPr>
        <w:t>Benecol</w:t>
      </w:r>
      <w:proofErr w:type="spellEnd"/>
      <w:r w:rsidRPr="00EA1814">
        <w:rPr>
          <w:rFonts w:asciiTheme="minorHAnsi" w:hAnsiTheme="minorHAnsi" w:cstheme="minorHAnsi"/>
          <w:b/>
          <w:bCs/>
          <w:u w:val="none"/>
          <w:shd w:val="clear" w:color="auto" w:fill="FFFFFF"/>
        </w:rPr>
        <w:t xml:space="preserve"> CPD  </w:t>
      </w:r>
      <w:r w:rsidR="001929BE" w:rsidRPr="00EA1814">
        <w:rPr>
          <w:rFonts w:asciiTheme="minorHAnsi" w:hAnsiTheme="minorHAnsi" w:cstheme="minorHAnsi"/>
          <w:b/>
          <w:bCs/>
          <w:u w:val="none"/>
          <w:shd w:val="clear" w:color="auto" w:fill="FFFFFF"/>
        </w:rPr>
        <w:t>Saturday</w:t>
      </w:r>
      <w:r w:rsidRPr="00EA1814">
        <w:rPr>
          <w:rFonts w:asciiTheme="minorHAnsi" w:hAnsiTheme="minorHAnsi" w:cstheme="minorHAnsi"/>
          <w:b/>
          <w:bCs/>
          <w:u w:val="none"/>
          <w:shd w:val="clear" w:color="auto" w:fill="FFFFFF"/>
        </w:rPr>
        <w:t xml:space="preserve"> 16</w:t>
      </w:r>
      <w:r w:rsidRPr="00EA1814">
        <w:rPr>
          <w:rFonts w:asciiTheme="minorHAnsi" w:hAnsiTheme="minorHAnsi" w:cstheme="minorHAnsi"/>
          <w:b/>
          <w:bCs/>
          <w:u w:val="none"/>
          <w:shd w:val="clear" w:color="auto" w:fill="FFFFFF"/>
          <w:vertAlign w:val="superscript"/>
        </w:rPr>
        <w:t>th</w:t>
      </w:r>
      <w:r w:rsidRPr="00EA1814">
        <w:rPr>
          <w:rFonts w:asciiTheme="minorHAnsi" w:hAnsiTheme="minorHAnsi" w:cstheme="minorHAnsi"/>
          <w:b/>
          <w:bCs/>
          <w:u w:val="none"/>
          <w:shd w:val="clear" w:color="auto" w:fill="FFFFFF"/>
        </w:rPr>
        <w:t xml:space="preserve"> </w:t>
      </w:r>
      <w:r w:rsidR="00C21282" w:rsidRPr="00EA1814">
        <w:rPr>
          <w:rFonts w:asciiTheme="minorHAnsi" w:hAnsiTheme="minorHAnsi" w:cstheme="minorHAnsi"/>
          <w:b/>
          <w:bCs/>
          <w:u w:val="none"/>
          <w:shd w:val="clear" w:color="auto" w:fill="FFFFFF"/>
        </w:rPr>
        <w:t>March</w:t>
      </w:r>
      <w:r w:rsidRPr="00EA1814">
        <w:rPr>
          <w:rFonts w:asciiTheme="minorHAnsi" w:hAnsiTheme="minorHAnsi" w:cstheme="minorHAnsi"/>
          <w:b/>
          <w:bCs/>
          <w:u w:val="none"/>
          <w:shd w:val="clear" w:color="auto" w:fill="FFFFFF"/>
        </w:rPr>
        <w:t xml:space="preserve"> 9.15am- 12pm the Grange Walling </w:t>
      </w:r>
      <w:r w:rsidRPr="00EA1814">
        <w:rPr>
          <w:rFonts w:asciiTheme="minorHAnsi" w:hAnsiTheme="minorHAnsi" w:cstheme="minorHAnsi"/>
          <w:u w:val="none"/>
          <w:shd w:val="clear" w:color="auto" w:fill="FFFFFF"/>
        </w:rPr>
        <w:t xml:space="preserve">- This is a sponsored CVD update event with GP leads and Dharshan Negandhi PCN Pharmacy lead providing a professional update </w:t>
      </w:r>
      <w:r w:rsidRPr="00EA1814">
        <w:rPr>
          <w:rFonts w:asciiTheme="minorHAnsi" w:hAnsiTheme="minorHAnsi" w:cstheme="minorHAnsi"/>
          <w:highlight w:val="green"/>
          <w:u w:val="none"/>
          <w:shd w:val="clear" w:color="auto" w:fill="FFFFFF"/>
        </w:rPr>
        <w:t xml:space="preserve">. Please see attachment </w:t>
      </w:r>
      <w:r w:rsidR="00AC6DCD" w:rsidRPr="00EA1814">
        <w:rPr>
          <w:rFonts w:asciiTheme="minorHAnsi" w:hAnsiTheme="minorHAnsi" w:cstheme="minorHAnsi"/>
          <w:highlight w:val="green"/>
          <w:u w:val="none"/>
          <w:shd w:val="clear" w:color="auto" w:fill="FFFFFF"/>
        </w:rPr>
        <w:t>4</w:t>
      </w:r>
      <w:r w:rsidRPr="00EA1814">
        <w:rPr>
          <w:rFonts w:asciiTheme="minorHAnsi" w:hAnsiTheme="minorHAnsi" w:cstheme="minorHAnsi"/>
          <w:highlight w:val="green"/>
          <w:u w:val="none"/>
          <w:shd w:val="clear" w:color="auto" w:fill="FFFFFF"/>
        </w:rPr>
        <w:t xml:space="preserve"> .</w:t>
      </w:r>
      <w:r w:rsidRPr="00EA1814">
        <w:rPr>
          <w:rFonts w:asciiTheme="minorHAnsi" w:hAnsiTheme="minorHAnsi" w:cstheme="minorHAnsi"/>
          <w:u w:val="none"/>
          <w:shd w:val="clear" w:color="auto" w:fill="FFFFFF"/>
        </w:rPr>
        <w:t xml:space="preserve">  </w:t>
      </w:r>
      <w:r w:rsidRPr="00EA1814">
        <w:rPr>
          <w:rFonts w:asciiTheme="minorHAnsi" w:hAnsiTheme="minorHAnsi" w:cstheme="minorHAnsi"/>
          <w:b/>
          <w:bCs/>
          <w:u w:val="none"/>
          <w:shd w:val="clear" w:color="auto" w:fill="FFFFFF"/>
        </w:rPr>
        <w:t xml:space="preserve"> </w:t>
      </w:r>
    </w:p>
    <w:p w14:paraId="1540E4D2" w14:textId="54D977C0" w:rsidR="00F73B08" w:rsidRPr="00F73B08" w:rsidRDefault="00F73B08" w:rsidP="00F73B08">
      <w:pPr>
        <w:pStyle w:val="ListParagraph"/>
        <w:numPr>
          <w:ilvl w:val="0"/>
          <w:numId w:val="27"/>
        </w:numPr>
        <w:spacing w:before="0"/>
        <w:ind w:left="360"/>
        <w:jc w:val="both"/>
        <w:rPr>
          <w:rFonts w:asciiTheme="minorHAnsi" w:hAnsiTheme="minorHAnsi" w:cstheme="minorHAnsi"/>
          <w:b/>
          <w:bCs/>
          <w:shd w:val="clear" w:color="auto" w:fill="FFFFFF"/>
        </w:rPr>
      </w:pPr>
      <w:r w:rsidRPr="00EA1814">
        <w:rPr>
          <w:rFonts w:asciiTheme="minorHAnsi" w:hAnsiTheme="minorHAnsi" w:cstheme="minorHAnsi"/>
          <w:b/>
          <w:bCs/>
          <w:u w:val="none"/>
          <w:shd w:val="clear" w:color="auto" w:fill="FFFFFF"/>
        </w:rPr>
        <w:t>SW London ICS webinar</w:t>
      </w:r>
      <w:r>
        <w:rPr>
          <w:rFonts w:asciiTheme="minorHAnsi" w:hAnsiTheme="minorHAnsi" w:cstheme="minorHAnsi"/>
          <w:b/>
          <w:bCs/>
          <w:shd w:val="clear" w:color="auto" w:fill="FFFFFF"/>
        </w:rPr>
        <w:t xml:space="preserve"> </w:t>
      </w:r>
      <w:r>
        <w:rPr>
          <w:rFonts w:asciiTheme="minorHAnsi" w:hAnsiTheme="minorHAnsi" w:cstheme="minorHAnsi"/>
          <w:u w:val="none"/>
          <w:shd w:val="clear" w:color="auto" w:fill="FFFFFF"/>
        </w:rPr>
        <w:t>Virtual meeting 13</w:t>
      </w:r>
      <w:r w:rsidRPr="00F73B08">
        <w:rPr>
          <w:rFonts w:asciiTheme="minorHAnsi" w:hAnsiTheme="minorHAnsi" w:cstheme="minorHAnsi"/>
          <w:u w:val="none"/>
          <w:shd w:val="clear" w:color="auto" w:fill="FFFFFF"/>
          <w:vertAlign w:val="superscript"/>
        </w:rPr>
        <w:t>th</w:t>
      </w:r>
      <w:r>
        <w:rPr>
          <w:rFonts w:asciiTheme="minorHAnsi" w:hAnsiTheme="minorHAnsi" w:cstheme="minorHAnsi"/>
          <w:u w:val="none"/>
          <w:shd w:val="clear" w:color="auto" w:fill="FFFFFF"/>
        </w:rPr>
        <w:t xml:space="preserve"> March 2024 12.30 – 13.30 please </w:t>
      </w:r>
      <w:hyperlink r:id="rId28" w:history="1">
        <w:r>
          <w:rPr>
            <w:rStyle w:val="Hyperlink"/>
            <w:b/>
            <w:bCs/>
          </w:rPr>
          <w:t>Book Here</w:t>
        </w:r>
      </w:hyperlink>
      <w:r>
        <w:t xml:space="preserve"> . </w:t>
      </w:r>
    </w:p>
    <w:p w14:paraId="36DE2FA4" w14:textId="5714454A" w:rsidR="00F73B08" w:rsidRDefault="00F73B08" w:rsidP="00F73B08">
      <w:pPr>
        <w:pStyle w:val="xmsonormal"/>
      </w:pPr>
      <w:r>
        <w:rPr>
          <w:rFonts w:ascii="Calibri" w:hAnsi="Calibri"/>
          <w:b/>
          <w:bCs/>
          <w:color w:val="000000"/>
          <w:sz w:val="23"/>
          <w:szCs w:val="23"/>
        </w:rPr>
        <w:t xml:space="preserve">      Learning Outcomes</w:t>
      </w:r>
    </w:p>
    <w:p w14:paraId="338DC01B" w14:textId="77777777" w:rsidR="00F73B08" w:rsidRPr="00F73B08" w:rsidRDefault="00F73B08" w:rsidP="00F73B08">
      <w:pPr>
        <w:pStyle w:val="xmsonormal"/>
        <w:numPr>
          <w:ilvl w:val="0"/>
          <w:numId w:val="31"/>
        </w:numPr>
        <w:rPr>
          <w:rFonts w:eastAsia="Times New Roman"/>
          <w:color w:val="000000"/>
          <w:sz w:val="22"/>
          <w:szCs w:val="22"/>
        </w:rPr>
      </w:pPr>
      <w:r w:rsidRPr="00F73B08">
        <w:rPr>
          <w:rFonts w:ascii="Calibri" w:eastAsia="Times New Roman" w:hAnsi="Calibri"/>
          <w:color w:val="000000"/>
          <w:sz w:val="22"/>
          <w:szCs w:val="22"/>
        </w:rPr>
        <w:t xml:space="preserve">Discussion of GLP-1 NPSA alert: formulary status of oral </w:t>
      </w:r>
      <w:proofErr w:type="spellStart"/>
      <w:r w:rsidRPr="00F73B08">
        <w:rPr>
          <w:rFonts w:ascii="Calibri" w:eastAsia="Times New Roman" w:hAnsi="Calibri"/>
          <w:color w:val="000000"/>
          <w:sz w:val="22"/>
          <w:szCs w:val="22"/>
        </w:rPr>
        <w:t>semaglutide</w:t>
      </w:r>
      <w:proofErr w:type="spellEnd"/>
      <w:r w:rsidRPr="00F73B08">
        <w:rPr>
          <w:rFonts w:ascii="Calibri" w:eastAsia="Times New Roman" w:hAnsi="Calibri"/>
          <w:color w:val="000000"/>
          <w:sz w:val="22"/>
          <w:szCs w:val="22"/>
        </w:rPr>
        <w:t xml:space="preserve"> and </w:t>
      </w:r>
      <w:proofErr w:type="spellStart"/>
      <w:r w:rsidRPr="00F73B08">
        <w:rPr>
          <w:rFonts w:ascii="Calibri" w:eastAsia="Times New Roman" w:hAnsi="Calibri"/>
          <w:color w:val="000000"/>
          <w:sz w:val="22"/>
          <w:szCs w:val="22"/>
        </w:rPr>
        <w:t>tirzepatide</w:t>
      </w:r>
      <w:proofErr w:type="spellEnd"/>
    </w:p>
    <w:p w14:paraId="600F9696" w14:textId="77777777" w:rsidR="00F73B08" w:rsidRPr="00F73B08" w:rsidRDefault="00F73B08" w:rsidP="00F73B08">
      <w:pPr>
        <w:pStyle w:val="xmsonormal"/>
        <w:numPr>
          <w:ilvl w:val="0"/>
          <w:numId w:val="31"/>
        </w:numPr>
        <w:rPr>
          <w:rFonts w:eastAsia="Times New Roman"/>
          <w:color w:val="000000"/>
          <w:sz w:val="22"/>
          <w:szCs w:val="22"/>
        </w:rPr>
      </w:pPr>
      <w:r w:rsidRPr="00F73B08">
        <w:rPr>
          <w:rFonts w:ascii="Calibri" w:eastAsia="Times New Roman" w:hAnsi="Calibri"/>
          <w:color w:val="000000"/>
          <w:sz w:val="22"/>
          <w:szCs w:val="22"/>
        </w:rPr>
        <w:t>Discussion of updated diabetes and frailty guidelines</w:t>
      </w:r>
    </w:p>
    <w:p w14:paraId="5110DCF8" w14:textId="77777777" w:rsidR="00F73B08" w:rsidRPr="00F73B08" w:rsidRDefault="00F73B08" w:rsidP="00F73B08">
      <w:pPr>
        <w:pStyle w:val="xmsonormal"/>
        <w:numPr>
          <w:ilvl w:val="0"/>
          <w:numId w:val="31"/>
        </w:numPr>
        <w:rPr>
          <w:rFonts w:eastAsia="Times New Roman"/>
          <w:color w:val="000000"/>
          <w:sz w:val="22"/>
          <w:szCs w:val="22"/>
        </w:rPr>
      </w:pPr>
      <w:r w:rsidRPr="00F73B08">
        <w:rPr>
          <w:rFonts w:ascii="Calibri" w:eastAsia="Times New Roman" w:hAnsi="Calibri"/>
          <w:color w:val="000000"/>
          <w:sz w:val="22"/>
          <w:szCs w:val="22"/>
        </w:rPr>
        <w:t>SWL Diabetes blood glucose and ketone meters, testing strips, and lancets Position Statement</w:t>
      </w:r>
    </w:p>
    <w:p w14:paraId="2831D909" w14:textId="77777777" w:rsidR="00F73B08" w:rsidRDefault="00F73B08" w:rsidP="00F73B08">
      <w:pPr>
        <w:pStyle w:val="ListParagraph"/>
        <w:ind w:left="360" w:firstLine="0"/>
        <w:jc w:val="both"/>
        <w:rPr>
          <w:rFonts w:asciiTheme="minorHAnsi" w:hAnsiTheme="minorHAnsi" w:cstheme="minorHAnsi"/>
          <w:b/>
          <w:bCs/>
          <w:shd w:val="clear" w:color="auto" w:fill="FFFFFF"/>
        </w:rPr>
      </w:pPr>
    </w:p>
    <w:p w14:paraId="2E9CBDA7" w14:textId="77777777" w:rsidR="00DA6D85" w:rsidRPr="00B145B8" w:rsidRDefault="00DA6D85" w:rsidP="00F73B08">
      <w:pPr>
        <w:pStyle w:val="ListParagraph"/>
        <w:ind w:left="360" w:firstLine="0"/>
        <w:jc w:val="both"/>
        <w:rPr>
          <w:rFonts w:asciiTheme="minorHAnsi" w:hAnsiTheme="minorHAnsi" w:cstheme="minorHAnsi"/>
          <w:b/>
          <w:bCs/>
          <w:shd w:val="clear" w:color="auto" w:fill="FFFFFF"/>
        </w:rPr>
      </w:pPr>
    </w:p>
    <w:p w14:paraId="556F722F" w14:textId="5CC4B8E2" w:rsidR="0049614D" w:rsidRPr="003D2C5E" w:rsidRDefault="001936F4" w:rsidP="00652FDF">
      <w:pPr>
        <w:pStyle w:val="xmsonormal"/>
        <w:numPr>
          <w:ilvl w:val="0"/>
          <w:numId w:val="13"/>
        </w:numPr>
        <w:shd w:val="clear" w:color="auto" w:fill="DBE5F1" w:themeFill="accent1" w:themeFillTint="33"/>
        <w:rPr>
          <w:rFonts w:asciiTheme="minorHAnsi" w:hAnsiTheme="minorHAnsi" w:cstheme="minorHAnsi"/>
          <w:b/>
          <w:bCs/>
          <w:sz w:val="22"/>
          <w:szCs w:val="22"/>
          <w:u w:val="single"/>
          <w:shd w:val="clear" w:color="auto" w:fill="FFFFFF"/>
        </w:rPr>
      </w:pPr>
      <w:r>
        <w:rPr>
          <w:rFonts w:asciiTheme="minorHAnsi" w:hAnsiTheme="minorHAnsi" w:cstheme="minorHAnsi"/>
          <w:b/>
          <w:bCs/>
          <w:sz w:val="22"/>
          <w:szCs w:val="22"/>
          <w:u w:val="single"/>
          <w:shd w:val="clear" w:color="auto" w:fill="FFFFFF"/>
        </w:rPr>
        <w:t xml:space="preserve">SW London ICS update </w:t>
      </w:r>
      <w:r w:rsidR="009D4F5B">
        <w:rPr>
          <w:rFonts w:asciiTheme="minorHAnsi" w:hAnsiTheme="minorHAnsi" w:cstheme="minorHAnsi"/>
          <w:b/>
          <w:bCs/>
          <w:sz w:val="22"/>
          <w:szCs w:val="22"/>
          <w:u w:val="single"/>
          <w:shd w:val="clear" w:color="auto" w:fill="FFFFFF"/>
        </w:rPr>
        <w:t>– KNOW YOUR ICS!!!</w:t>
      </w:r>
    </w:p>
    <w:p w14:paraId="2ED382BA" w14:textId="6E459632" w:rsidR="00AB775A" w:rsidRDefault="00AB775A" w:rsidP="00AB775A">
      <w:pPr>
        <w:rPr>
          <w:rFonts w:asciiTheme="minorHAnsi" w:hAnsiTheme="minorHAnsi" w:cstheme="minorHAnsi"/>
        </w:rPr>
      </w:pPr>
      <w:r w:rsidRPr="00AB775A">
        <w:rPr>
          <w:rFonts w:asciiTheme="minorHAnsi" w:hAnsiTheme="minorHAnsi" w:cstheme="minorHAnsi"/>
        </w:rPr>
        <w:t xml:space="preserve">All </w:t>
      </w:r>
      <w:r>
        <w:rPr>
          <w:rFonts w:asciiTheme="minorHAnsi" w:hAnsiTheme="minorHAnsi" w:cstheme="minorHAnsi"/>
        </w:rPr>
        <w:t xml:space="preserve">Community Pharmacies need to understand what the SWL London ICS do, as this is a principal customer for the LPC. </w:t>
      </w:r>
      <w:r w:rsidR="00101AE5">
        <w:rPr>
          <w:rFonts w:asciiTheme="minorHAnsi" w:hAnsiTheme="minorHAnsi" w:cstheme="minorHAnsi"/>
        </w:rPr>
        <w:t xml:space="preserve">Dina Thakker our hardworking </w:t>
      </w:r>
      <w:r w:rsidR="003B027D">
        <w:rPr>
          <w:rFonts w:asciiTheme="minorHAnsi" w:hAnsiTheme="minorHAnsi" w:cstheme="minorHAnsi"/>
        </w:rPr>
        <w:t xml:space="preserve">Clinical Community Pharmacy lead has sent some ICS website links so you can start familiarising yourself with the ICS. </w:t>
      </w:r>
    </w:p>
    <w:tbl>
      <w:tblPr>
        <w:tblStyle w:val="TableGrid"/>
        <w:tblW w:w="0" w:type="auto"/>
        <w:tblInd w:w="0" w:type="dxa"/>
        <w:tblLook w:val="04A0" w:firstRow="1" w:lastRow="0" w:firstColumn="1" w:lastColumn="0" w:noHBand="0" w:noVBand="1"/>
      </w:tblPr>
      <w:tblGrid>
        <w:gridCol w:w="3964"/>
        <w:gridCol w:w="5256"/>
      </w:tblGrid>
      <w:tr w:rsidR="003B027D" w14:paraId="2A69CF31" w14:textId="77777777" w:rsidTr="00F73B08">
        <w:tc>
          <w:tcPr>
            <w:tcW w:w="3964" w:type="dxa"/>
            <w:shd w:val="clear" w:color="auto" w:fill="EAF1DD" w:themeFill="accent3" w:themeFillTint="33"/>
          </w:tcPr>
          <w:p w14:paraId="2D575423" w14:textId="77777777" w:rsidR="003B027D" w:rsidRPr="006C58E3" w:rsidRDefault="00000000" w:rsidP="00796054">
            <w:pPr>
              <w:rPr>
                <w:rFonts w:asciiTheme="minorHAnsi" w:eastAsiaTheme="minorHAnsi" w:hAnsiTheme="minorHAnsi" w:cstheme="minorHAnsi"/>
              </w:rPr>
            </w:pPr>
            <w:hyperlink r:id="rId29" w:history="1">
              <w:r w:rsidR="003B027D" w:rsidRPr="006C58E3">
                <w:rPr>
                  <w:rStyle w:val="Hyperlink"/>
                  <w:rFonts w:asciiTheme="minorHAnsi" w:hAnsiTheme="minorHAnsi" w:cstheme="minorHAnsi"/>
                </w:rPr>
                <w:t>South West London ICS</w:t>
              </w:r>
            </w:hyperlink>
          </w:p>
          <w:p w14:paraId="415A97B1" w14:textId="77777777" w:rsidR="003B027D" w:rsidRDefault="003B027D" w:rsidP="00AB775A">
            <w:pPr>
              <w:rPr>
                <w:rFonts w:asciiTheme="minorHAnsi" w:hAnsiTheme="minorHAnsi" w:cstheme="minorHAnsi"/>
              </w:rPr>
            </w:pPr>
          </w:p>
        </w:tc>
        <w:tc>
          <w:tcPr>
            <w:tcW w:w="5256" w:type="dxa"/>
            <w:shd w:val="clear" w:color="auto" w:fill="EAF1DD" w:themeFill="accent3" w:themeFillTint="33"/>
          </w:tcPr>
          <w:p w14:paraId="4B7A35AB" w14:textId="26C514B7" w:rsidR="003B027D" w:rsidRDefault="008E0215" w:rsidP="00AB775A">
            <w:pPr>
              <w:rPr>
                <w:rFonts w:asciiTheme="minorHAnsi" w:hAnsiTheme="minorHAnsi" w:cstheme="minorHAnsi"/>
              </w:rPr>
            </w:pPr>
            <w:r>
              <w:rPr>
                <w:rFonts w:asciiTheme="minorHAnsi" w:hAnsiTheme="minorHAnsi" w:cstheme="minorHAnsi"/>
              </w:rPr>
              <w:t>This is the main ICS website ,</w:t>
            </w:r>
            <w:r w:rsidR="00C758BF">
              <w:rPr>
                <w:rFonts w:asciiTheme="minorHAnsi" w:hAnsiTheme="minorHAnsi" w:cstheme="minorHAnsi"/>
              </w:rPr>
              <w:t xml:space="preserve">where you can information on each of the 6 SW London boroughs and news. </w:t>
            </w:r>
            <w:r>
              <w:rPr>
                <w:rFonts w:asciiTheme="minorHAnsi" w:hAnsiTheme="minorHAnsi" w:cstheme="minorHAnsi"/>
              </w:rPr>
              <w:t xml:space="preserve"> </w:t>
            </w:r>
          </w:p>
        </w:tc>
      </w:tr>
      <w:tr w:rsidR="003B027D" w14:paraId="5F8CA926" w14:textId="77777777" w:rsidTr="00F73B08">
        <w:tc>
          <w:tcPr>
            <w:tcW w:w="3964" w:type="dxa"/>
            <w:shd w:val="clear" w:color="auto" w:fill="EAF1DD" w:themeFill="accent3" w:themeFillTint="33"/>
          </w:tcPr>
          <w:p w14:paraId="00254195" w14:textId="77777777" w:rsidR="00C758BF" w:rsidRDefault="00000000" w:rsidP="00C758BF">
            <w:pPr>
              <w:widowControl w:val="0"/>
              <w:autoSpaceDE w:val="0"/>
              <w:autoSpaceDN w:val="0"/>
              <w:rPr>
                <w:rFonts w:asciiTheme="minorHAnsi" w:hAnsiTheme="minorHAnsi" w:cstheme="minorHAnsi"/>
                <w:kern w:val="0"/>
                <w:lang w:val="en-US"/>
              </w:rPr>
            </w:pPr>
            <w:hyperlink r:id="rId30" w:history="1">
              <w:r w:rsidR="00C758BF" w:rsidRPr="006C58E3">
                <w:rPr>
                  <w:rStyle w:val="Hyperlink"/>
                  <w:rFonts w:asciiTheme="minorHAnsi" w:hAnsiTheme="minorHAnsi" w:cstheme="minorHAnsi"/>
                </w:rPr>
                <w:t>NHS South West London Integrated Care Board (icb.nhs.uk)</w:t>
              </w:r>
            </w:hyperlink>
          </w:p>
          <w:p w14:paraId="4876759A" w14:textId="77777777" w:rsidR="00426974" w:rsidRDefault="00426974" w:rsidP="00C758BF">
            <w:pPr>
              <w:widowControl w:val="0"/>
              <w:autoSpaceDE w:val="0"/>
              <w:autoSpaceDN w:val="0"/>
              <w:rPr>
                <w:rFonts w:asciiTheme="minorHAnsi" w:hAnsiTheme="minorHAnsi" w:cstheme="minorHAnsi"/>
                <w:kern w:val="0"/>
                <w:lang w:val="en-US"/>
              </w:rPr>
            </w:pPr>
          </w:p>
          <w:p w14:paraId="383E5E1F" w14:textId="2CD7F587" w:rsidR="003B027D" w:rsidRDefault="00000000" w:rsidP="00026209">
            <w:pPr>
              <w:widowControl w:val="0"/>
              <w:autoSpaceDE w:val="0"/>
              <w:autoSpaceDN w:val="0"/>
              <w:rPr>
                <w:rFonts w:asciiTheme="minorHAnsi" w:hAnsiTheme="minorHAnsi" w:cstheme="minorHAnsi"/>
              </w:rPr>
            </w:pPr>
            <w:hyperlink r:id="rId31" w:history="1">
              <w:r w:rsidR="00426974" w:rsidRPr="00493D33">
                <w:rPr>
                  <w:rStyle w:val="Hyperlink"/>
                  <w:rFonts w:asciiTheme="minorHAnsi" w:hAnsiTheme="minorHAnsi" w:cstheme="minorHAnsi"/>
                </w:rPr>
                <w:t>2023 SW London ICB Joint forward plan</w:t>
              </w:r>
            </w:hyperlink>
            <w:r w:rsidR="00426974">
              <w:rPr>
                <w:rFonts w:asciiTheme="minorHAnsi" w:hAnsiTheme="minorHAnsi" w:cstheme="minorHAnsi"/>
              </w:rPr>
              <w:t xml:space="preserve"> </w:t>
            </w:r>
          </w:p>
        </w:tc>
        <w:tc>
          <w:tcPr>
            <w:tcW w:w="5256" w:type="dxa"/>
            <w:shd w:val="clear" w:color="auto" w:fill="EAF1DD" w:themeFill="accent3" w:themeFillTint="33"/>
          </w:tcPr>
          <w:p w14:paraId="4BADA480" w14:textId="310454CD" w:rsidR="003B027D" w:rsidRDefault="00C758BF" w:rsidP="00AB775A">
            <w:pPr>
              <w:rPr>
                <w:rFonts w:asciiTheme="minorHAnsi" w:hAnsiTheme="minorHAnsi" w:cstheme="minorHAnsi"/>
              </w:rPr>
            </w:pPr>
            <w:r>
              <w:rPr>
                <w:rFonts w:asciiTheme="minorHAnsi" w:hAnsiTheme="minorHAnsi" w:cstheme="minorHAnsi"/>
              </w:rPr>
              <w:t xml:space="preserve">The ICB reports into the ICS and </w:t>
            </w:r>
            <w:r w:rsidR="00DE0DFC">
              <w:rPr>
                <w:rFonts w:asciiTheme="minorHAnsi" w:hAnsiTheme="minorHAnsi" w:cstheme="minorHAnsi"/>
              </w:rPr>
              <w:t>implements</w:t>
            </w:r>
            <w:r>
              <w:rPr>
                <w:rFonts w:asciiTheme="minorHAnsi" w:hAnsiTheme="minorHAnsi" w:cstheme="minorHAnsi"/>
              </w:rPr>
              <w:t xml:space="preserve"> the strateg</w:t>
            </w:r>
            <w:r w:rsidR="00DE0DFC">
              <w:rPr>
                <w:rFonts w:asciiTheme="minorHAnsi" w:hAnsiTheme="minorHAnsi" w:cstheme="minorHAnsi"/>
              </w:rPr>
              <w:t xml:space="preserve">ic joint forward plan , which </w:t>
            </w:r>
            <w:r w:rsidR="00426974">
              <w:rPr>
                <w:rFonts w:asciiTheme="minorHAnsi" w:hAnsiTheme="minorHAnsi" w:cstheme="minorHAnsi"/>
              </w:rPr>
              <w:t xml:space="preserve">explains how the ICS works over the next 5 years </w:t>
            </w:r>
          </w:p>
        </w:tc>
      </w:tr>
      <w:tr w:rsidR="003B027D" w14:paraId="31BED3F9" w14:textId="77777777" w:rsidTr="00F73B08">
        <w:tc>
          <w:tcPr>
            <w:tcW w:w="3964" w:type="dxa"/>
            <w:shd w:val="clear" w:color="auto" w:fill="EAF1DD" w:themeFill="accent3" w:themeFillTint="33"/>
          </w:tcPr>
          <w:p w14:paraId="31550CFB" w14:textId="77777777" w:rsidR="003B027D" w:rsidRDefault="00000000" w:rsidP="00AB775A">
            <w:pPr>
              <w:rPr>
                <w:rFonts w:asciiTheme="minorHAnsi" w:hAnsiTheme="minorHAnsi" w:cstheme="minorHAnsi"/>
              </w:rPr>
            </w:pPr>
            <w:hyperlink r:id="rId32" w:history="1">
              <w:r w:rsidR="00832251" w:rsidRPr="00832251">
                <w:rPr>
                  <w:rStyle w:val="Hyperlink"/>
                  <w:rFonts w:asciiTheme="minorHAnsi" w:hAnsiTheme="minorHAnsi" w:cstheme="minorHAnsi"/>
                  <w:kern w:val="0"/>
                  <w:lang w:val="en-US"/>
                </w:rPr>
                <w:t>Find NHS Se</w:t>
              </w:r>
              <w:r w:rsidR="00832251" w:rsidRPr="00832251">
                <w:rPr>
                  <w:rStyle w:val="Hyperlink"/>
                  <w:rFonts w:asciiTheme="minorHAnsi" w:hAnsiTheme="minorHAnsi" w:cstheme="minorHAnsi"/>
                </w:rPr>
                <w:t>rvices</w:t>
              </w:r>
            </w:hyperlink>
            <w:r w:rsidR="00832251">
              <w:rPr>
                <w:rFonts w:asciiTheme="minorHAnsi" w:hAnsiTheme="minorHAnsi" w:cstheme="minorHAnsi"/>
              </w:rPr>
              <w:t xml:space="preserve"> </w:t>
            </w:r>
          </w:p>
          <w:p w14:paraId="74B21336" w14:textId="77777777" w:rsidR="0006618D" w:rsidRDefault="0006618D" w:rsidP="00AB775A">
            <w:pPr>
              <w:rPr>
                <w:rFonts w:asciiTheme="minorHAnsi" w:hAnsiTheme="minorHAnsi" w:cstheme="minorHAnsi"/>
              </w:rPr>
            </w:pPr>
          </w:p>
          <w:p w14:paraId="3242112A" w14:textId="5548BDD3" w:rsidR="0006618D" w:rsidRDefault="00000000" w:rsidP="00AB775A">
            <w:pPr>
              <w:rPr>
                <w:rFonts w:asciiTheme="minorHAnsi" w:hAnsiTheme="minorHAnsi" w:cstheme="minorHAnsi"/>
              </w:rPr>
            </w:pPr>
            <w:hyperlink r:id="rId33" w:history="1">
              <w:r w:rsidR="0006618D" w:rsidRPr="0006618D">
                <w:rPr>
                  <w:rStyle w:val="Hyperlink"/>
                  <w:rFonts w:asciiTheme="minorHAnsi" w:hAnsiTheme="minorHAnsi" w:cstheme="minorHAnsi"/>
                  <w:kern w:val="0"/>
                  <w:lang w:val="en-US"/>
                </w:rPr>
                <w:t>NHS</w:t>
              </w:r>
              <w:r w:rsidR="0006618D" w:rsidRPr="0006618D">
                <w:rPr>
                  <w:rStyle w:val="Hyperlink"/>
                  <w:rFonts w:asciiTheme="minorHAnsi" w:hAnsiTheme="minorHAnsi" w:cstheme="minorHAnsi"/>
                </w:rPr>
                <w:t xml:space="preserve"> Live well resource</w:t>
              </w:r>
            </w:hyperlink>
            <w:r w:rsidR="0006618D">
              <w:rPr>
                <w:rFonts w:asciiTheme="minorHAnsi" w:hAnsiTheme="minorHAnsi" w:cstheme="minorHAnsi"/>
              </w:rPr>
              <w:t xml:space="preserve"> </w:t>
            </w:r>
          </w:p>
        </w:tc>
        <w:tc>
          <w:tcPr>
            <w:tcW w:w="5256" w:type="dxa"/>
            <w:shd w:val="clear" w:color="auto" w:fill="EAF1DD" w:themeFill="accent3" w:themeFillTint="33"/>
          </w:tcPr>
          <w:p w14:paraId="2B99437D" w14:textId="1E07F9CC" w:rsidR="003B027D" w:rsidRDefault="00DF445B" w:rsidP="00AB775A">
            <w:pPr>
              <w:rPr>
                <w:rFonts w:asciiTheme="minorHAnsi" w:hAnsiTheme="minorHAnsi" w:cstheme="minorHAnsi"/>
              </w:rPr>
            </w:pPr>
            <w:r>
              <w:rPr>
                <w:rFonts w:asciiTheme="minorHAnsi" w:hAnsiTheme="minorHAnsi" w:cstheme="minorHAnsi"/>
              </w:rPr>
              <w:t xml:space="preserve">This will support the signposting part of your essential services. </w:t>
            </w:r>
          </w:p>
        </w:tc>
      </w:tr>
      <w:tr w:rsidR="003B027D" w14:paraId="03A45729" w14:textId="77777777" w:rsidTr="00F73B08">
        <w:tc>
          <w:tcPr>
            <w:tcW w:w="3964" w:type="dxa"/>
            <w:shd w:val="clear" w:color="auto" w:fill="EAF1DD" w:themeFill="accent3" w:themeFillTint="33"/>
          </w:tcPr>
          <w:p w14:paraId="50F275EF" w14:textId="77777777" w:rsidR="003B027D" w:rsidRDefault="003B027D" w:rsidP="00AB775A">
            <w:pPr>
              <w:rPr>
                <w:rFonts w:asciiTheme="minorHAnsi" w:hAnsiTheme="minorHAnsi" w:cstheme="minorHAnsi"/>
              </w:rPr>
            </w:pPr>
          </w:p>
          <w:p w14:paraId="00D6CED4" w14:textId="02827582" w:rsidR="003044BA" w:rsidRDefault="00000000" w:rsidP="00AB775A">
            <w:pPr>
              <w:rPr>
                <w:rFonts w:asciiTheme="minorHAnsi" w:hAnsiTheme="minorHAnsi" w:cstheme="minorHAnsi"/>
              </w:rPr>
            </w:pPr>
            <w:hyperlink r:id="rId34" w:history="1">
              <w:r w:rsidR="003044BA" w:rsidRPr="003044BA">
                <w:rPr>
                  <w:rStyle w:val="Hyperlink"/>
                  <w:rFonts w:asciiTheme="minorHAnsi" w:hAnsiTheme="minorHAnsi" w:cstheme="minorHAnsi"/>
                  <w:kern w:val="0"/>
                  <w:lang w:val="en-US"/>
                </w:rPr>
                <w:t>NHS SW Lond</w:t>
              </w:r>
              <w:r w:rsidR="003044BA" w:rsidRPr="003044BA">
                <w:rPr>
                  <w:rStyle w:val="Hyperlink"/>
                  <w:rFonts w:asciiTheme="minorHAnsi" w:hAnsiTheme="minorHAnsi" w:cstheme="minorHAnsi"/>
                </w:rPr>
                <w:t>on Guide to vaccinations</w:t>
              </w:r>
            </w:hyperlink>
            <w:r w:rsidR="003044BA">
              <w:rPr>
                <w:rFonts w:asciiTheme="minorHAnsi" w:hAnsiTheme="minorHAnsi" w:cstheme="minorHAnsi"/>
              </w:rPr>
              <w:t xml:space="preserve"> </w:t>
            </w:r>
          </w:p>
        </w:tc>
        <w:tc>
          <w:tcPr>
            <w:tcW w:w="5256" w:type="dxa"/>
            <w:shd w:val="clear" w:color="auto" w:fill="EAF1DD" w:themeFill="accent3" w:themeFillTint="33"/>
          </w:tcPr>
          <w:p w14:paraId="4BC9468C" w14:textId="02B7CB03" w:rsidR="00B145B8" w:rsidRDefault="001405D4" w:rsidP="00AB775A">
            <w:pPr>
              <w:rPr>
                <w:rFonts w:asciiTheme="minorHAnsi" w:hAnsiTheme="minorHAnsi" w:cstheme="minorHAnsi"/>
              </w:rPr>
            </w:pPr>
            <w:r>
              <w:t>P</w:t>
            </w:r>
            <w:r w:rsidR="00B145B8">
              <w:t>ro</w:t>
            </w:r>
            <w:r w:rsidR="00DA4AAE">
              <w:t xml:space="preserve">vides </w:t>
            </w:r>
            <w:r>
              <w:t>a</w:t>
            </w:r>
            <w:r w:rsidR="00DA4AAE">
              <w:t xml:space="preserve">n update and best practice </w:t>
            </w:r>
            <w:r>
              <w:t xml:space="preserve">on </w:t>
            </w:r>
            <w:r w:rsidR="00C7185D">
              <w:t>vaccination</w:t>
            </w:r>
            <w:r>
              <w:t>s</w:t>
            </w:r>
            <w:r w:rsidR="00DA4AAE">
              <w:t xml:space="preserve"> </w:t>
            </w:r>
          </w:p>
        </w:tc>
      </w:tr>
      <w:tr w:rsidR="003B027D" w14:paraId="067E31BA" w14:textId="77777777" w:rsidTr="00F73B08">
        <w:tc>
          <w:tcPr>
            <w:tcW w:w="3964" w:type="dxa"/>
            <w:shd w:val="clear" w:color="auto" w:fill="EAF1DD" w:themeFill="accent3" w:themeFillTint="33"/>
          </w:tcPr>
          <w:p w14:paraId="75110F30" w14:textId="77777777" w:rsidR="003943DC" w:rsidRDefault="00000000" w:rsidP="00AB775A">
            <w:pPr>
              <w:rPr>
                <w:rFonts w:asciiTheme="minorHAnsi" w:hAnsiTheme="minorHAnsi" w:cstheme="minorHAnsi"/>
              </w:rPr>
            </w:pPr>
            <w:hyperlink r:id="rId35" w:history="1">
              <w:r w:rsidR="00610A89" w:rsidRPr="00026209">
                <w:rPr>
                  <w:rStyle w:val="Hyperlink"/>
                  <w:rFonts w:asciiTheme="minorHAnsi" w:hAnsiTheme="minorHAnsi" w:cstheme="minorHAnsi"/>
                </w:rPr>
                <w:t>S</w:t>
              </w:r>
              <w:r w:rsidR="00026209" w:rsidRPr="00026209">
                <w:rPr>
                  <w:rStyle w:val="Hyperlink"/>
                  <w:rFonts w:asciiTheme="minorHAnsi" w:hAnsiTheme="minorHAnsi" w:cstheme="minorHAnsi"/>
                </w:rPr>
                <w:t>outh West London Integrated Medicines Optimisation Committee</w:t>
              </w:r>
            </w:hyperlink>
            <w:r w:rsidR="00026209" w:rsidRPr="00026209">
              <w:rPr>
                <w:rFonts w:asciiTheme="minorHAnsi" w:hAnsiTheme="minorHAnsi" w:cstheme="minorHAnsi"/>
              </w:rPr>
              <w:t xml:space="preserve"> </w:t>
            </w:r>
            <w:r w:rsidR="00026209">
              <w:rPr>
                <w:rFonts w:asciiTheme="minorHAnsi" w:hAnsiTheme="minorHAnsi" w:cstheme="minorHAnsi"/>
              </w:rPr>
              <w:t>(IMOC)</w:t>
            </w:r>
          </w:p>
          <w:p w14:paraId="21C65585" w14:textId="77777777" w:rsidR="00026209" w:rsidRDefault="00026209" w:rsidP="00AB775A">
            <w:pPr>
              <w:rPr>
                <w:rFonts w:asciiTheme="minorHAnsi" w:hAnsiTheme="minorHAnsi" w:cstheme="minorHAnsi"/>
              </w:rPr>
            </w:pPr>
          </w:p>
          <w:p w14:paraId="52B066DB" w14:textId="389EC1C0" w:rsidR="00026209" w:rsidRPr="00026209" w:rsidRDefault="00000000" w:rsidP="00AB775A">
            <w:pPr>
              <w:rPr>
                <w:rFonts w:asciiTheme="minorHAnsi" w:hAnsiTheme="minorHAnsi" w:cstheme="minorHAnsi"/>
              </w:rPr>
            </w:pPr>
            <w:hyperlink r:id="rId36" w:history="1">
              <w:r w:rsidR="00026209" w:rsidRPr="00026209">
                <w:rPr>
                  <w:rStyle w:val="Hyperlink"/>
                  <w:rFonts w:asciiTheme="minorHAnsi" w:hAnsiTheme="minorHAnsi" w:cstheme="minorHAnsi"/>
                </w:rPr>
                <w:t>Discharge Medicines Service Page</w:t>
              </w:r>
            </w:hyperlink>
            <w:r w:rsidR="00026209">
              <w:rPr>
                <w:rFonts w:asciiTheme="minorHAnsi" w:hAnsiTheme="minorHAnsi" w:cstheme="minorHAnsi"/>
              </w:rPr>
              <w:t xml:space="preserve"> </w:t>
            </w:r>
          </w:p>
        </w:tc>
        <w:tc>
          <w:tcPr>
            <w:tcW w:w="5256" w:type="dxa"/>
            <w:shd w:val="clear" w:color="auto" w:fill="EAF1DD" w:themeFill="accent3" w:themeFillTint="33"/>
          </w:tcPr>
          <w:p w14:paraId="5466CAC8" w14:textId="2828CDB9" w:rsidR="00026209" w:rsidRPr="00026209" w:rsidRDefault="00026209" w:rsidP="00026209">
            <w:pPr>
              <w:rPr>
                <w:rFonts w:asciiTheme="minorHAnsi" w:hAnsiTheme="minorHAnsi" w:cstheme="minorHAnsi"/>
              </w:rPr>
            </w:pPr>
            <w:r w:rsidRPr="00B9070D">
              <w:rPr>
                <w:rFonts w:asciiTheme="minorHAnsi" w:hAnsiTheme="minorHAnsi" w:cstheme="minorHAnsi"/>
                <w:color w:val="212529"/>
                <w:shd w:val="clear" w:color="auto" w:fill="EAF1DD" w:themeFill="accent3" w:themeFillTint="33"/>
              </w:rPr>
              <w:t xml:space="preserve">The SWL IMOC provides clinical leadership on all aspects of medicines for NHS SWL working acute and primary care.  </w:t>
            </w:r>
            <w:r w:rsidRPr="00B9070D">
              <w:rPr>
                <w:rFonts w:asciiTheme="minorHAnsi" w:hAnsiTheme="minorHAnsi" w:cstheme="minorHAnsi"/>
                <w:shd w:val="clear" w:color="auto" w:fill="EAF1DD" w:themeFill="accent3" w:themeFillTint="33"/>
              </w:rPr>
              <w:t>You can find</w:t>
            </w:r>
            <w:r>
              <w:rPr>
                <w:rFonts w:asciiTheme="minorHAnsi" w:hAnsiTheme="minorHAnsi" w:cstheme="minorHAnsi"/>
              </w:rPr>
              <w:t xml:space="preserve"> medicines management policies</w:t>
            </w:r>
            <w:r w:rsidR="001405D4">
              <w:rPr>
                <w:rFonts w:asciiTheme="minorHAnsi" w:hAnsiTheme="minorHAnsi" w:cstheme="minorHAnsi"/>
              </w:rPr>
              <w:t xml:space="preserve">. </w:t>
            </w:r>
          </w:p>
        </w:tc>
      </w:tr>
      <w:tr w:rsidR="003044BA" w14:paraId="1594CF9A" w14:textId="77777777" w:rsidTr="00F73B08">
        <w:tc>
          <w:tcPr>
            <w:tcW w:w="3964" w:type="dxa"/>
            <w:shd w:val="clear" w:color="auto" w:fill="EAF1DD" w:themeFill="accent3" w:themeFillTint="33"/>
          </w:tcPr>
          <w:p w14:paraId="3F80F8B8" w14:textId="115858CF" w:rsidR="003044BA" w:rsidRDefault="00000000" w:rsidP="00AB775A">
            <w:pPr>
              <w:rPr>
                <w:rFonts w:asciiTheme="minorHAnsi" w:hAnsiTheme="minorHAnsi" w:cstheme="minorHAnsi"/>
              </w:rPr>
            </w:pPr>
            <w:hyperlink r:id="rId37" w:history="1">
              <w:r w:rsidR="00C21282" w:rsidRPr="00182677">
                <w:rPr>
                  <w:rStyle w:val="Hyperlink"/>
                  <w:rFonts w:asciiTheme="minorHAnsi" w:hAnsiTheme="minorHAnsi" w:cstheme="minorHAnsi"/>
                  <w:kern w:val="0"/>
                  <w:lang w:val="en-US"/>
                </w:rPr>
                <w:t>S</w:t>
              </w:r>
              <w:r w:rsidR="00C21282" w:rsidRPr="00182677">
                <w:rPr>
                  <w:rStyle w:val="Hyperlink"/>
                  <w:rFonts w:asciiTheme="minorHAnsi" w:hAnsiTheme="minorHAnsi" w:cstheme="minorHAnsi"/>
                </w:rPr>
                <w:t>outhwest</w:t>
              </w:r>
              <w:r w:rsidR="00182677" w:rsidRPr="00182677">
                <w:rPr>
                  <w:rStyle w:val="Hyperlink"/>
                  <w:rFonts w:asciiTheme="minorHAnsi" w:hAnsiTheme="minorHAnsi" w:cstheme="minorHAnsi"/>
                </w:rPr>
                <w:t xml:space="preserve"> London Joint Formulary.</w:t>
              </w:r>
            </w:hyperlink>
            <w:r w:rsidR="00182677">
              <w:rPr>
                <w:rFonts w:asciiTheme="minorHAnsi" w:hAnsiTheme="minorHAnsi" w:cstheme="minorHAnsi"/>
              </w:rPr>
              <w:t xml:space="preserve"> </w:t>
            </w:r>
          </w:p>
        </w:tc>
        <w:tc>
          <w:tcPr>
            <w:tcW w:w="5256" w:type="dxa"/>
            <w:shd w:val="clear" w:color="auto" w:fill="EAF1DD" w:themeFill="accent3" w:themeFillTint="33"/>
          </w:tcPr>
          <w:p w14:paraId="51D28DC0" w14:textId="4786FF1B" w:rsidR="003044BA" w:rsidRDefault="00026209" w:rsidP="00AB775A">
            <w:pPr>
              <w:rPr>
                <w:rFonts w:asciiTheme="minorHAnsi" w:hAnsiTheme="minorHAnsi" w:cstheme="minorHAnsi"/>
              </w:rPr>
            </w:pPr>
            <w:r>
              <w:rPr>
                <w:rFonts w:ascii="Verdana" w:hAnsi="Verdana"/>
                <w:color w:val="000000"/>
                <w:sz w:val="18"/>
                <w:szCs w:val="18"/>
                <w:shd w:val="clear" w:color="auto" w:fill="FFFFFF"/>
              </w:rPr>
              <w:t xml:space="preserve">The Joint Medicines Formulary aims to recommend clinically effective, safe and economic medicines for use in both primary and secondary </w:t>
            </w:r>
            <w:r w:rsidR="00C21282">
              <w:rPr>
                <w:rFonts w:ascii="Verdana" w:hAnsi="Verdana"/>
                <w:color w:val="000000"/>
                <w:sz w:val="18"/>
                <w:szCs w:val="18"/>
                <w:shd w:val="clear" w:color="auto" w:fill="FFFFFF"/>
              </w:rPr>
              <w:t>care and</w:t>
            </w:r>
            <w:r>
              <w:rPr>
                <w:rFonts w:ascii="Verdana" w:hAnsi="Verdana"/>
                <w:color w:val="000000"/>
                <w:sz w:val="18"/>
                <w:szCs w:val="18"/>
                <w:shd w:val="clear" w:color="auto" w:fill="FFFFFF"/>
              </w:rPr>
              <w:t xml:space="preserve"> is designed to be used by all providers of healthcare</w:t>
            </w:r>
            <w:r w:rsidR="001405D4">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 </w:t>
            </w:r>
          </w:p>
        </w:tc>
      </w:tr>
    </w:tbl>
    <w:p w14:paraId="636F0BBF" w14:textId="77777777" w:rsidR="00B9070D" w:rsidRDefault="00B9070D" w:rsidP="00B9070D">
      <w:pPr>
        <w:pStyle w:val="ListParagraph"/>
        <w:ind w:left="720" w:firstLine="0"/>
        <w:jc w:val="both"/>
        <w:rPr>
          <w:rFonts w:asciiTheme="minorHAnsi" w:hAnsiTheme="minorHAnsi" w:cstheme="minorHAnsi"/>
          <w:b/>
          <w:bCs/>
        </w:rPr>
      </w:pPr>
    </w:p>
    <w:p w14:paraId="0253F989" w14:textId="4B5A54AB" w:rsidR="001D5CBB" w:rsidRPr="00296601" w:rsidRDefault="00CA5352" w:rsidP="006221E5">
      <w:pPr>
        <w:pStyle w:val="ListParagraph"/>
        <w:numPr>
          <w:ilvl w:val="0"/>
          <w:numId w:val="13"/>
        </w:numPr>
        <w:shd w:val="clear" w:color="auto" w:fill="DBE5F1" w:themeFill="accent1" w:themeFillTint="33"/>
        <w:jc w:val="both"/>
        <w:rPr>
          <w:rFonts w:asciiTheme="minorHAnsi" w:hAnsiTheme="minorHAnsi" w:cstheme="minorHAnsi"/>
          <w:b/>
          <w:bCs/>
        </w:rPr>
      </w:pPr>
      <w:r w:rsidRPr="00296601">
        <w:rPr>
          <w:rFonts w:asciiTheme="minorHAnsi" w:hAnsiTheme="minorHAnsi" w:cstheme="minorHAnsi"/>
          <w:b/>
          <w:bCs/>
        </w:rPr>
        <w:t xml:space="preserve">Workforce and training </w:t>
      </w:r>
    </w:p>
    <w:p w14:paraId="35D471B7" w14:textId="09091D24" w:rsidR="00207653" w:rsidRDefault="00207653" w:rsidP="00207653">
      <w:pPr>
        <w:shd w:val="clear" w:color="auto" w:fill="FFFFFF" w:themeFill="background1"/>
        <w:jc w:val="both"/>
        <w:rPr>
          <w:rFonts w:asciiTheme="minorHAnsi" w:hAnsiTheme="minorHAnsi" w:cstheme="minorHAnsi"/>
          <w:color w:val="222222"/>
        </w:rPr>
      </w:pPr>
      <w:r w:rsidRPr="00207653">
        <w:rPr>
          <w:rFonts w:asciiTheme="minorHAnsi" w:hAnsiTheme="minorHAnsi" w:cstheme="minorHAnsi"/>
          <w:b/>
          <w:bCs/>
        </w:rPr>
        <w:t>6.1 Health Education England</w:t>
      </w:r>
      <w:r w:rsidRPr="00207653">
        <w:rPr>
          <w:rFonts w:asciiTheme="minorHAnsi" w:hAnsiTheme="minorHAnsi" w:cstheme="minorHAnsi"/>
        </w:rPr>
        <w:t xml:space="preserve"> is offering </w:t>
      </w:r>
      <w:r w:rsidRPr="00207653">
        <w:rPr>
          <w:rFonts w:asciiTheme="minorHAnsi" w:hAnsiTheme="minorHAnsi" w:cstheme="minorHAnsi"/>
          <w:color w:val="222222"/>
        </w:rPr>
        <w:t xml:space="preserve">community pharmacists and pharmacy technicians a range of </w:t>
      </w:r>
      <w:r w:rsidR="00C21282" w:rsidRPr="00207653">
        <w:rPr>
          <w:rFonts w:asciiTheme="minorHAnsi" w:hAnsiTheme="minorHAnsi" w:cstheme="minorHAnsi"/>
          <w:color w:val="222222"/>
        </w:rPr>
        <w:t>fully funded</w:t>
      </w:r>
      <w:r w:rsidRPr="00207653">
        <w:rPr>
          <w:rFonts w:asciiTheme="minorHAnsi" w:hAnsiTheme="minorHAnsi" w:cstheme="minorHAnsi"/>
          <w:color w:val="222222"/>
        </w:rPr>
        <w:t>, flexible training to expand your clinical skills and improve patient care.</w:t>
      </w:r>
    </w:p>
    <w:p w14:paraId="3A7F0E13" w14:textId="77777777" w:rsidR="00207653" w:rsidRDefault="00000000" w:rsidP="00207653">
      <w:pPr>
        <w:shd w:val="clear" w:color="auto" w:fill="FFFFFF" w:themeFill="background1"/>
        <w:spacing w:after="100" w:afterAutospacing="1"/>
        <w:ind w:left="360"/>
        <w:jc w:val="both"/>
      </w:pPr>
      <w:hyperlink r:id="rId38" w:history="1">
        <w:r w:rsidR="00207653">
          <w:rPr>
            <w:rStyle w:val="Hyperlink"/>
          </w:rPr>
          <w:t>Community Pharmacy Training LIVE NOW | Health Education England (hee.nhs.uk)</w:t>
        </w:r>
      </w:hyperlink>
    </w:p>
    <w:p w14:paraId="705ACE89" w14:textId="2F2C9D9B" w:rsidR="00207653" w:rsidRDefault="00207653" w:rsidP="00CE7916">
      <w:pPr>
        <w:shd w:val="clear" w:color="auto" w:fill="FFFFFF" w:themeFill="background1"/>
        <w:spacing w:before="100" w:beforeAutospacing="1"/>
        <w:jc w:val="both"/>
        <w:rPr>
          <w:rFonts w:asciiTheme="minorHAnsi" w:hAnsiTheme="minorHAnsi" w:cstheme="minorHAnsi"/>
          <w:color w:val="222222"/>
        </w:rPr>
      </w:pPr>
      <w:r>
        <w:rPr>
          <w:rFonts w:asciiTheme="minorHAnsi" w:hAnsiTheme="minorHAnsi" w:cstheme="minorHAnsi"/>
          <w:color w:val="222222"/>
        </w:rPr>
        <w:t xml:space="preserve">Please see details below:_  </w:t>
      </w:r>
    </w:p>
    <w:p w14:paraId="1915FA0D" w14:textId="24EA1757" w:rsidR="00207653" w:rsidRDefault="00000000" w:rsidP="00CE7916">
      <w:pPr>
        <w:shd w:val="clear" w:color="auto" w:fill="FFFFFF" w:themeFill="background1"/>
        <w:jc w:val="both"/>
        <w:rPr>
          <w:rFonts w:asciiTheme="minorHAnsi" w:hAnsiTheme="minorHAnsi" w:cstheme="minorHAnsi"/>
          <w:color w:val="222222"/>
        </w:rPr>
      </w:pPr>
      <w:hyperlink r:id="rId39" w:history="1">
        <w:r w:rsidR="00207653" w:rsidRPr="00207653">
          <w:rPr>
            <w:rStyle w:val="Hyperlink"/>
            <w:rFonts w:asciiTheme="minorHAnsi" w:hAnsiTheme="minorHAnsi" w:cstheme="minorHAnsi"/>
          </w:rPr>
          <w:t>Community Pharmacists -fully funded training.</w:t>
        </w:r>
      </w:hyperlink>
      <w:r w:rsidR="00207653">
        <w:rPr>
          <w:rFonts w:asciiTheme="minorHAnsi" w:hAnsiTheme="minorHAnsi" w:cstheme="minorHAnsi"/>
          <w:color w:val="222222"/>
        </w:rPr>
        <w:t xml:space="preserve"> </w:t>
      </w:r>
    </w:p>
    <w:p w14:paraId="309525D2" w14:textId="2B0220BF" w:rsidR="00207653" w:rsidRDefault="00000000" w:rsidP="00CE7916">
      <w:pPr>
        <w:shd w:val="clear" w:color="auto" w:fill="FFFFFF" w:themeFill="background1"/>
        <w:jc w:val="both"/>
        <w:rPr>
          <w:rFonts w:asciiTheme="minorHAnsi" w:hAnsiTheme="minorHAnsi" w:cstheme="minorHAnsi"/>
          <w:color w:val="222222"/>
        </w:rPr>
      </w:pPr>
      <w:hyperlink r:id="rId40" w:history="1">
        <w:r w:rsidR="00207653" w:rsidRPr="00207653">
          <w:rPr>
            <w:rStyle w:val="Hyperlink"/>
            <w:rFonts w:asciiTheme="minorHAnsi" w:hAnsiTheme="minorHAnsi" w:cstheme="minorHAnsi"/>
          </w:rPr>
          <w:t>Community Pharmacy Technicians – Fully Funded training</w:t>
        </w:r>
      </w:hyperlink>
      <w:r w:rsidR="00207653">
        <w:rPr>
          <w:rFonts w:asciiTheme="minorHAnsi" w:hAnsiTheme="minorHAnsi" w:cstheme="minorHAnsi"/>
          <w:color w:val="222222"/>
        </w:rPr>
        <w:t xml:space="preserve"> </w:t>
      </w:r>
    </w:p>
    <w:p w14:paraId="55A12EC8" w14:textId="77777777" w:rsidR="00CE7916" w:rsidRDefault="00CE7916" w:rsidP="00207653">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14:paraId="3257481D" w14:textId="649EDC4D" w:rsidR="00207653" w:rsidRPr="00207653" w:rsidRDefault="00207653" w:rsidP="00207653">
      <w:pPr>
        <w:pStyle w:val="NormalWeb"/>
        <w:shd w:val="clear" w:color="auto" w:fill="FFFFFF" w:themeFill="background1"/>
        <w:spacing w:before="0" w:beforeAutospacing="0" w:after="0" w:afterAutospacing="0"/>
        <w:jc w:val="both"/>
        <w:rPr>
          <w:rFonts w:asciiTheme="minorHAnsi" w:hAnsiTheme="minorHAnsi" w:cstheme="minorHAnsi"/>
          <w:sz w:val="22"/>
          <w:szCs w:val="22"/>
        </w:rPr>
      </w:pPr>
      <w:r w:rsidRPr="00207653">
        <w:rPr>
          <w:rFonts w:asciiTheme="minorHAnsi" w:hAnsiTheme="minorHAnsi" w:cstheme="minorHAnsi"/>
          <w:sz w:val="22"/>
          <w:szCs w:val="22"/>
        </w:rPr>
        <w:t>Courses currently include:</w:t>
      </w:r>
    </w:p>
    <w:p w14:paraId="597659C6" w14:textId="77777777" w:rsidR="00207653" w:rsidRPr="00207653" w:rsidRDefault="00000000" w:rsidP="00207653">
      <w:pPr>
        <w:widowControl/>
        <w:numPr>
          <w:ilvl w:val="0"/>
          <w:numId w:val="20"/>
        </w:numPr>
        <w:shd w:val="clear" w:color="auto" w:fill="FFFFFF" w:themeFill="background1"/>
        <w:tabs>
          <w:tab w:val="clear" w:pos="720"/>
          <w:tab w:val="num" w:pos="360"/>
        </w:tabs>
        <w:autoSpaceDE/>
        <w:autoSpaceDN/>
        <w:ind w:left="360"/>
        <w:jc w:val="both"/>
        <w:rPr>
          <w:rFonts w:asciiTheme="minorHAnsi" w:hAnsiTheme="minorHAnsi" w:cstheme="minorHAnsi"/>
        </w:rPr>
      </w:pPr>
      <w:hyperlink r:id="rId41" w:tgtFrame="_blank" w:history="1">
        <w:r w:rsidR="00207653" w:rsidRPr="00207653">
          <w:rPr>
            <w:rStyle w:val="Hyperlink"/>
            <w:rFonts w:asciiTheme="minorHAnsi" w:hAnsiTheme="minorHAnsi" w:cstheme="minorHAnsi"/>
            <w:color w:val="A00054"/>
          </w:rPr>
          <w:t>Clinical Examination Training Skills</w:t>
        </w:r>
      </w:hyperlink>
      <w:r w:rsidR="00207653" w:rsidRPr="00207653">
        <w:rPr>
          <w:rFonts w:asciiTheme="minorHAnsi" w:hAnsiTheme="minorHAnsi" w:cstheme="minorHAnsi"/>
        </w:rPr>
        <w:t> - Delivered by CliniSkills</w:t>
      </w:r>
    </w:p>
    <w:p w14:paraId="2C5EE795" w14:textId="109F4383" w:rsidR="00207653" w:rsidRPr="00207653" w:rsidRDefault="00000000" w:rsidP="00207653">
      <w:pPr>
        <w:widowControl/>
        <w:numPr>
          <w:ilvl w:val="0"/>
          <w:numId w:val="20"/>
        </w:numPr>
        <w:shd w:val="clear" w:color="auto" w:fill="FFFFFF" w:themeFill="background1"/>
        <w:tabs>
          <w:tab w:val="clear" w:pos="720"/>
          <w:tab w:val="num" w:pos="360"/>
        </w:tabs>
        <w:autoSpaceDE/>
        <w:autoSpaceDN/>
        <w:ind w:left="360"/>
        <w:jc w:val="both"/>
        <w:rPr>
          <w:rFonts w:asciiTheme="minorHAnsi" w:hAnsiTheme="minorHAnsi" w:cstheme="minorHAnsi"/>
        </w:rPr>
      </w:pPr>
      <w:hyperlink r:id="rId42" w:tgtFrame="_blank" w:history="1">
        <w:r w:rsidR="00207653" w:rsidRPr="00207653">
          <w:rPr>
            <w:rStyle w:val="Hyperlink"/>
            <w:rFonts w:asciiTheme="minorHAnsi" w:hAnsiTheme="minorHAnsi" w:cstheme="minorHAnsi"/>
            <w:color w:val="A00054"/>
          </w:rPr>
          <w:t>Independent Prescribing</w:t>
        </w:r>
      </w:hyperlink>
      <w:r w:rsidR="00207653" w:rsidRPr="00207653">
        <w:rPr>
          <w:rFonts w:asciiTheme="minorHAnsi" w:hAnsiTheme="minorHAnsi" w:cstheme="minorHAnsi"/>
        </w:rPr>
        <w:t xml:space="preserve"> - Delivered by approved education </w:t>
      </w:r>
      <w:r w:rsidR="00C21282" w:rsidRPr="00207653">
        <w:rPr>
          <w:rFonts w:asciiTheme="minorHAnsi" w:hAnsiTheme="minorHAnsi" w:cstheme="minorHAnsi"/>
        </w:rPr>
        <w:t>providers.</w:t>
      </w:r>
    </w:p>
    <w:p w14:paraId="4FE7131F" w14:textId="77777777" w:rsidR="00207653" w:rsidRPr="00207653" w:rsidRDefault="00000000" w:rsidP="00207653">
      <w:pPr>
        <w:widowControl/>
        <w:numPr>
          <w:ilvl w:val="0"/>
          <w:numId w:val="20"/>
        </w:numPr>
        <w:shd w:val="clear" w:color="auto" w:fill="FFFFFF" w:themeFill="background1"/>
        <w:tabs>
          <w:tab w:val="clear" w:pos="720"/>
          <w:tab w:val="num" w:pos="360"/>
        </w:tabs>
        <w:autoSpaceDE/>
        <w:autoSpaceDN/>
        <w:ind w:left="360"/>
        <w:jc w:val="both"/>
        <w:rPr>
          <w:rFonts w:asciiTheme="minorHAnsi" w:hAnsiTheme="minorHAnsi" w:cstheme="minorHAnsi"/>
        </w:rPr>
      </w:pPr>
      <w:hyperlink r:id="rId43" w:tgtFrame="_blank" w:history="1">
        <w:r w:rsidR="00207653" w:rsidRPr="00207653">
          <w:rPr>
            <w:rStyle w:val="Hyperlink"/>
            <w:rFonts w:asciiTheme="minorHAnsi" w:hAnsiTheme="minorHAnsi" w:cstheme="minorHAnsi"/>
            <w:color w:val="A00054"/>
          </w:rPr>
          <w:t>Pharmacy Technicians: Advancing your role</w:t>
        </w:r>
      </w:hyperlink>
      <w:r w:rsidR="00207653" w:rsidRPr="00207653">
        <w:rPr>
          <w:rFonts w:asciiTheme="minorHAnsi" w:hAnsiTheme="minorHAnsi" w:cstheme="minorHAnsi"/>
        </w:rPr>
        <w:t> - Delivered by CPPE</w:t>
      </w:r>
    </w:p>
    <w:p w14:paraId="6ED57DDA" w14:textId="77777777" w:rsidR="00207653" w:rsidRPr="00207653" w:rsidRDefault="00000000" w:rsidP="00207653">
      <w:pPr>
        <w:widowControl/>
        <w:numPr>
          <w:ilvl w:val="0"/>
          <w:numId w:val="20"/>
        </w:numPr>
        <w:shd w:val="clear" w:color="auto" w:fill="FFFFFF" w:themeFill="background1"/>
        <w:tabs>
          <w:tab w:val="clear" w:pos="720"/>
          <w:tab w:val="num" w:pos="360"/>
        </w:tabs>
        <w:autoSpaceDE/>
        <w:autoSpaceDN/>
        <w:ind w:left="360"/>
        <w:jc w:val="both"/>
        <w:rPr>
          <w:rFonts w:asciiTheme="minorHAnsi" w:hAnsiTheme="minorHAnsi" w:cstheme="minorHAnsi"/>
        </w:rPr>
      </w:pPr>
      <w:hyperlink r:id="rId44" w:tgtFrame="_blank" w:history="1">
        <w:r w:rsidR="00207653" w:rsidRPr="00207653">
          <w:rPr>
            <w:rStyle w:val="Hyperlink"/>
            <w:rFonts w:asciiTheme="minorHAnsi" w:hAnsiTheme="minorHAnsi" w:cstheme="minorHAnsi"/>
            <w:color w:val="A00054"/>
          </w:rPr>
          <w:t>Education Supervisor Training for Pharmacists and Pharmacy Technicians</w:t>
        </w:r>
      </w:hyperlink>
      <w:r w:rsidR="00207653" w:rsidRPr="00207653">
        <w:rPr>
          <w:rFonts w:asciiTheme="minorHAnsi" w:hAnsiTheme="minorHAnsi" w:cstheme="minorHAnsi"/>
        </w:rPr>
        <w:t> - Delivered by ProPharmace</w:t>
      </w:r>
    </w:p>
    <w:p w14:paraId="70473F5E" w14:textId="77777777" w:rsidR="00207653" w:rsidRDefault="00207653" w:rsidP="00546F91">
      <w:pPr>
        <w:pStyle w:val="paragraph"/>
        <w:spacing w:before="0" w:beforeAutospacing="0" w:after="0" w:afterAutospacing="0"/>
        <w:jc w:val="both"/>
        <w:textAlignment w:val="baseline"/>
        <w:rPr>
          <w:rStyle w:val="normaltextrun"/>
          <w:rFonts w:asciiTheme="minorHAnsi" w:hAnsiTheme="minorHAnsi" w:cstheme="minorHAnsi"/>
          <w:b/>
          <w:bCs/>
          <w:color w:val="005EB8"/>
          <w:sz w:val="22"/>
          <w:szCs w:val="22"/>
        </w:rPr>
      </w:pPr>
    </w:p>
    <w:p w14:paraId="23DB4333" w14:textId="38DFE384" w:rsidR="00546F91" w:rsidRPr="001936F4" w:rsidRDefault="001929BE" w:rsidP="00546F91">
      <w:pPr>
        <w:pStyle w:val="paragraph"/>
        <w:spacing w:before="0" w:beforeAutospacing="0" w:after="0" w:afterAutospacing="0"/>
        <w:jc w:val="both"/>
        <w:textAlignment w:val="baseline"/>
        <w:rPr>
          <w:rStyle w:val="eop"/>
          <w:rFonts w:asciiTheme="minorHAnsi" w:hAnsiTheme="minorHAnsi" w:cstheme="minorHAnsi"/>
          <w:sz w:val="22"/>
          <w:szCs w:val="22"/>
        </w:rPr>
      </w:pPr>
      <w:r w:rsidRPr="001936F4">
        <w:rPr>
          <w:rStyle w:val="normaltextrun"/>
          <w:rFonts w:asciiTheme="minorHAnsi" w:hAnsiTheme="minorHAnsi" w:cstheme="minorHAnsi"/>
          <w:b/>
          <w:bCs/>
          <w:sz w:val="22"/>
          <w:szCs w:val="22"/>
        </w:rPr>
        <w:t>6.</w:t>
      </w:r>
      <w:r w:rsidR="00207653" w:rsidRPr="001936F4">
        <w:rPr>
          <w:rStyle w:val="normaltextrun"/>
          <w:rFonts w:asciiTheme="minorHAnsi" w:hAnsiTheme="minorHAnsi" w:cstheme="minorHAnsi"/>
          <w:b/>
          <w:bCs/>
          <w:sz w:val="22"/>
          <w:szCs w:val="22"/>
        </w:rPr>
        <w:t>2</w:t>
      </w:r>
      <w:r w:rsidRPr="001936F4">
        <w:rPr>
          <w:rStyle w:val="normaltextrun"/>
          <w:rFonts w:asciiTheme="minorHAnsi" w:hAnsiTheme="minorHAnsi" w:cstheme="minorHAnsi"/>
          <w:b/>
          <w:bCs/>
          <w:sz w:val="22"/>
          <w:szCs w:val="22"/>
        </w:rPr>
        <w:t xml:space="preserve"> </w:t>
      </w:r>
      <w:r w:rsidR="00546F91" w:rsidRPr="001936F4">
        <w:rPr>
          <w:rStyle w:val="normaltextrun"/>
          <w:rFonts w:asciiTheme="minorHAnsi" w:hAnsiTheme="minorHAnsi" w:cstheme="minorHAnsi"/>
          <w:b/>
          <w:bCs/>
          <w:sz w:val="22"/>
          <w:szCs w:val="22"/>
        </w:rPr>
        <w:t>New Independent Prescribing (IP) supervision resource for prospective Designated Prescribing Practitioners (DPPs), employers and system leaders</w:t>
      </w:r>
      <w:r w:rsidR="00546F91" w:rsidRPr="001936F4">
        <w:rPr>
          <w:rStyle w:val="eop"/>
          <w:rFonts w:asciiTheme="minorHAnsi" w:hAnsiTheme="minorHAnsi" w:cstheme="minorHAnsi"/>
          <w:sz w:val="22"/>
          <w:szCs w:val="22"/>
        </w:rPr>
        <w:t xml:space="preserve"> </w:t>
      </w:r>
    </w:p>
    <w:p w14:paraId="7A600306" w14:textId="2DC36791" w:rsidR="00546F91" w:rsidRPr="00546F91" w:rsidRDefault="00546F91" w:rsidP="00546F91">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r w:rsidRPr="00546F91">
        <w:rPr>
          <w:rStyle w:val="normaltextrun"/>
          <w:rFonts w:asciiTheme="minorHAnsi" w:hAnsiTheme="minorHAnsi" w:cstheme="minorHAnsi"/>
          <w:color w:val="000000"/>
          <w:sz w:val="22"/>
          <w:szCs w:val="22"/>
        </w:rPr>
        <w:t xml:space="preserve">NHS England are pleased to announce a new multi-professional resource for clinicians considering becoming a DPP and employers and system leaders aiming to support DPP capacity in their workforce, particularly the pharmacy workforce. The resource consists of a suite of web pages, frameworks, real-life examples and Frequently Asked Questions (FAQs). It also includes information for prospective DPPs from professions other than pharmacy, wishing to support a pharmacist IP learner. </w:t>
      </w:r>
    </w:p>
    <w:p w14:paraId="50610001" w14:textId="77777777" w:rsidR="00546F91" w:rsidRPr="00546F91" w:rsidRDefault="00546F91" w:rsidP="00546F91">
      <w:pPr>
        <w:pStyle w:val="paragraph"/>
        <w:spacing w:before="0" w:beforeAutospacing="0" w:after="0" w:afterAutospacing="0"/>
        <w:jc w:val="both"/>
        <w:textAlignment w:val="baseline"/>
        <w:rPr>
          <w:rFonts w:asciiTheme="minorHAnsi" w:hAnsiTheme="minorHAnsi" w:cstheme="minorHAnsi"/>
          <w:sz w:val="22"/>
          <w:szCs w:val="22"/>
        </w:rPr>
      </w:pPr>
    </w:p>
    <w:p w14:paraId="6DC88964" w14:textId="73E90329" w:rsidR="00546F91" w:rsidRPr="00546F91" w:rsidRDefault="00546F91" w:rsidP="00546F91">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r w:rsidRPr="00546F91">
        <w:rPr>
          <w:rStyle w:val="normaltextrun"/>
          <w:rFonts w:asciiTheme="minorHAnsi" w:hAnsiTheme="minorHAnsi" w:cstheme="minorHAnsi"/>
          <w:color w:val="000000"/>
          <w:sz w:val="22"/>
          <w:szCs w:val="22"/>
        </w:rPr>
        <w:t>The resource aims to reduce barriers to the DPP role by ensuring those eligible understand the role, its expectations and where to find advice and training. This could contribute to an increase in DPP and Independent Prescribing capacity across all sectors, particularly pharmacy primary care settings, including community pharmacies. The resource can be accessed via the following link:</w:t>
      </w:r>
    </w:p>
    <w:p w14:paraId="414BAC07" w14:textId="77777777" w:rsidR="00546F91" w:rsidRPr="00546F91" w:rsidRDefault="00546F91" w:rsidP="00546F91">
      <w:pPr>
        <w:pStyle w:val="paragraph"/>
        <w:spacing w:before="0" w:beforeAutospacing="0" w:after="0" w:afterAutospacing="0"/>
        <w:jc w:val="both"/>
        <w:textAlignment w:val="baseline"/>
        <w:rPr>
          <w:rFonts w:asciiTheme="minorHAnsi" w:hAnsiTheme="minorHAnsi" w:cstheme="minorHAnsi"/>
          <w:sz w:val="22"/>
          <w:szCs w:val="22"/>
        </w:rPr>
      </w:pPr>
    </w:p>
    <w:p w14:paraId="0F135533" w14:textId="77777777" w:rsidR="00546F91" w:rsidRDefault="00000000" w:rsidP="00546F91">
      <w:pPr>
        <w:pStyle w:val="paragraph"/>
        <w:spacing w:before="0" w:beforeAutospacing="0" w:after="0" w:afterAutospacing="0"/>
        <w:jc w:val="both"/>
        <w:textAlignment w:val="baseline"/>
        <w:rPr>
          <w:rStyle w:val="eop"/>
          <w:rFonts w:asciiTheme="minorHAnsi" w:hAnsiTheme="minorHAnsi" w:cstheme="minorHAnsi"/>
          <w:color w:val="000000"/>
          <w:sz w:val="22"/>
          <w:szCs w:val="22"/>
        </w:rPr>
      </w:pPr>
      <w:hyperlink r:id="rId45" w:tgtFrame="_blank" w:history="1">
        <w:r w:rsidR="00546F91" w:rsidRPr="00546F91">
          <w:rPr>
            <w:rStyle w:val="Hyperlink"/>
            <w:rFonts w:asciiTheme="minorHAnsi" w:hAnsiTheme="minorHAnsi" w:cstheme="minorHAnsi"/>
            <w:sz w:val="22"/>
            <w:szCs w:val="22"/>
            <w:shd w:val="clear" w:color="auto" w:fill="E1E3E6"/>
          </w:rPr>
          <w:t>https://www.hee.nhs.uk/our-work/pharmacy/transforming-pharmacy-education-training/initial-education-training-pharmacists-reform-programme/pharmacy-integration-programme-super</w:t>
        </w:r>
      </w:hyperlink>
      <w:r w:rsidR="00546F91" w:rsidRPr="00546F91">
        <w:rPr>
          <w:rStyle w:val="eop"/>
          <w:rFonts w:asciiTheme="minorHAnsi" w:hAnsiTheme="minorHAnsi" w:cstheme="minorHAnsi"/>
          <w:color w:val="000000"/>
          <w:sz w:val="22"/>
          <w:szCs w:val="22"/>
        </w:rPr>
        <w:t xml:space="preserve"> </w:t>
      </w:r>
    </w:p>
    <w:p w14:paraId="4E32576E" w14:textId="1F47B0E8" w:rsidR="00CE7916" w:rsidRDefault="004E57CE" w:rsidP="00CE7916">
      <w:pPr>
        <w:pStyle w:val="ListParagraph"/>
        <w:numPr>
          <w:ilvl w:val="0"/>
          <w:numId w:val="13"/>
        </w:numPr>
        <w:shd w:val="clear" w:color="auto" w:fill="DBE5F1" w:themeFill="accent1" w:themeFillTint="33"/>
        <w:spacing w:before="100" w:beforeAutospacing="1" w:after="100" w:afterAutospacing="1"/>
        <w:ind w:left="360"/>
        <w:jc w:val="both"/>
        <w:rPr>
          <w:rFonts w:asciiTheme="minorHAnsi" w:hAnsiTheme="minorHAnsi" w:cstheme="minorHAnsi"/>
          <w:b/>
          <w:bCs/>
        </w:rPr>
      </w:pPr>
      <w:r>
        <w:rPr>
          <w:rFonts w:asciiTheme="minorHAnsi" w:hAnsiTheme="minorHAnsi" w:cstheme="minorHAnsi"/>
          <w:b/>
          <w:bCs/>
        </w:rPr>
        <w:t>M</w:t>
      </w:r>
      <w:r w:rsidR="00FD18E8" w:rsidRPr="00CE7916">
        <w:rPr>
          <w:rFonts w:asciiTheme="minorHAnsi" w:hAnsiTheme="minorHAnsi" w:cstheme="minorHAnsi"/>
          <w:b/>
          <w:bCs/>
        </w:rPr>
        <w:t xml:space="preserve">edicines Management and </w:t>
      </w:r>
      <w:r w:rsidR="004E75F2" w:rsidRPr="00CE7916">
        <w:rPr>
          <w:rFonts w:asciiTheme="minorHAnsi" w:hAnsiTheme="minorHAnsi" w:cstheme="minorHAnsi"/>
          <w:b/>
          <w:bCs/>
        </w:rPr>
        <w:t>Therapeutics</w:t>
      </w:r>
      <w:r w:rsidR="00FD18E8" w:rsidRPr="00CE7916">
        <w:rPr>
          <w:rFonts w:asciiTheme="minorHAnsi" w:hAnsiTheme="minorHAnsi" w:cstheme="minorHAnsi"/>
          <w:b/>
          <w:bCs/>
        </w:rPr>
        <w:t xml:space="preserve"> </w:t>
      </w:r>
    </w:p>
    <w:p w14:paraId="6205A1DF" w14:textId="1187A0AE" w:rsidR="00CE7916" w:rsidRPr="00AC6DCD" w:rsidRDefault="00CE7916" w:rsidP="0061172B">
      <w:pPr>
        <w:pStyle w:val="ListParagraph"/>
        <w:numPr>
          <w:ilvl w:val="1"/>
          <w:numId w:val="13"/>
        </w:numPr>
        <w:shd w:val="clear" w:color="auto" w:fill="FFFFFF" w:themeFill="background1"/>
        <w:spacing w:before="100" w:beforeAutospacing="1" w:after="100" w:afterAutospacing="1"/>
        <w:ind w:left="360"/>
        <w:jc w:val="both"/>
        <w:rPr>
          <w:rFonts w:asciiTheme="minorHAnsi" w:hAnsiTheme="minorHAnsi" w:cstheme="minorHAnsi"/>
          <w:u w:val="none"/>
        </w:rPr>
      </w:pPr>
      <w:r w:rsidRPr="00AC6DCD">
        <w:rPr>
          <w:rFonts w:asciiTheme="minorHAnsi" w:hAnsiTheme="minorHAnsi" w:cstheme="minorHAnsi"/>
          <w:b/>
          <w:bCs/>
          <w:u w:val="none"/>
        </w:rPr>
        <w:t xml:space="preserve">SW London ICS Medicines Management Newsletter  </w:t>
      </w:r>
      <w:r w:rsidRPr="00AC6DCD">
        <w:rPr>
          <w:rFonts w:asciiTheme="minorHAnsi" w:hAnsiTheme="minorHAnsi" w:cstheme="minorHAnsi"/>
          <w:highlight w:val="green"/>
          <w:u w:val="none"/>
        </w:rPr>
        <w:t>is enclosed as email attachment 5</w:t>
      </w:r>
      <w:r w:rsidRPr="00AC6DCD">
        <w:rPr>
          <w:rFonts w:asciiTheme="minorHAnsi" w:hAnsiTheme="minorHAnsi" w:cstheme="minorHAnsi"/>
          <w:u w:val="none"/>
        </w:rPr>
        <w:t xml:space="preserve">. Please read to follow any prescribing updates. </w:t>
      </w:r>
      <w:r w:rsidR="00AC6DCD" w:rsidRPr="00AC6DCD">
        <w:rPr>
          <w:rFonts w:asciiTheme="minorHAnsi" w:hAnsiTheme="minorHAnsi" w:cstheme="minorHAnsi"/>
          <w:u w:val="none"/>
        </w:rPr>
        <w:t xml:space="preserve"> </w:t>
      </w:r>
      <w:r w:rsidRPr="00AC6DCD">
        <w:rPr>
          <w:rFonts w:asciiTheme="minorHAnsi" w:hAnsiTheme="minorHAnsi" w:cstheme="minorHAnsi"/>
          <w:u w:val="none"/>
        </w:rPr>
        <w:t xml:space="preserve">Please note the following updates added as attachments. </w:t>
      </w:r>
    </w:p>
    <w:p w14:paraId="5572E95D" w14:textId="7706CA82" w:rsidR="00CE7916" w:rsidRPr="00CE7916" w:rsidRDefault="00CE7916" w:rsidP="001936F4">
      <w:pPr>
        <w:shd w:val="clear" w:color="auto" w:fill="FFFFFF" w:themeFill="background1"/>
        <w:ind w:left="360"/>
        <w:jc w:val="both"/>
        <w:rPr>
          <w:rFonts w:asciiTheme="minorHAnsi" w:hAnsiTheme="minorHAnsi" w:cstheme="minorHAnsi"/>
          <w:b/>
          <w:bCs/>
        </w:rPr>
      </w:pPr>
      <w:r w:rsidRPr="00CE7916">
        <w:rPr>
          <w:rFonts w:asciiTheme="minorHAnsi" w:hAnsiTheme="minorHAnsi" w:cstheme="minorHAnsi"/>
          <w:b/>
          <w:bCs/>
        </w:rPr>
        <w:t xml:space="preserve">NPSA alert - Shortage </w:t>
      </w:r>
      <w:r w:rsidR="00C21282" w:rsidRPr="00CE7916">
        <w:rPr>
          <w:rFonts w:asciiTheme="minorHAnsi" w:hAnsiTheme="minorHAnsi" w:cstheme="minorHAnsi"/>
          <w:b/>
          <w:bCs/>
        </w:rPr>
        <w:t>of</w:t>
      </w:r>
      <w:r w:rsidRPr="00CE7916">
        <w:rPr>
          <w:rFonts w:asciiTheme="minorHAnsi" w:hAnsiTheme="minorHAnsi" w:cstheme="minorHAnsi"/>
          <w:b/>
          <w:bCs/>
        </w:rPr>
        <w:t xml:space="preserve"> Salbutamol 2.5mg/2.5ml </w:t>
      </w:r>
      <w:r w:rsidR="00C21282" w:rsidRPr="00CE7916">
        <w:rPr>
          <w:rFonts w:asciiTheme="minorHAnsi" w:hAnsiTheme="minorHAnsi" w:cstheme="minorHAnsi"/>
          <w:b/>
          <w:bCs/>
        </w:rPr>
        <w:t>and</w:t>
      </w:r>
      <w:r w:rsidRPr="00CE7916">
        <w:rPr>
          <w:rFonts w:asciiTheme="minorHAnsi" w:hAnsiTheme="minorHAnsi" w:cstheme="minorHAnsi"/>
          <w:b/>
          <w:bCs/>
        </w:rPr>
        <w:t xml:space="preserve"> 5mg/2.5ml Nebuliser Liquid Unit Dose Vials</w:t>
      </w:r>
    </w:p>
    <w:p w14:paraId="01E707F3" w14:textId="341C0B7E" w:rsidR="00CE7916" w:rsidRDefault="00CE7916" w:rsidP="001936F4">
      <w:pPr>
        <w:pStyle w:val="NormalWeb"/>
        <w:spacing w:before="0" w:beforeAutospacing="0" w:after="0" w:afterAutospacing="0"/>
        <w:ind w:left="360"/>
        <w:jc w:val="both"/>
        <w:rPr>
          <w:rFonts w:asciiTheme="minorHAnsi" w:hAnsiTheme="minorHAnsi" w:cstheme="minorHAnsi"/>
          <w:sz w:val="22"/>
          <w:szCs w:val="22"/>
        </w:rPr>
      </w:pPr>
      <w:r w:rsidRPr="00CE7916">
        <w:rPr>
          <w:rFonts w:asciiTheme="minorHAnsi" w:hAnsiTheme="minorHAnsi" w:cstheme="minorHAnsi"/>
          <w:sz w:val="22"/>
          <w:szCs w:val="22"/>
        </w:rPr>
        <w:t>Please take note and action</w:t>
      </w:r>
      <w:r>
        <w:rPr>
          <w:rFonts w:asciiTheme="minorHAnsi" w:hAnsiTheme="minorHAnsi" w:cstheme="minorHAnsi"/>
          <w:sz w:val="22"/>
          <w:szCs w:val="22"/>
        </w:rPr>
        <w:t xml:space="preserve"> </w:t>
      </w:r>
      <w:r w:rsidR="001936F4">
        <w:rPr>
          <w:rFonts w:asciiTheme="minorHAnsi" w:hAnsiTheme="minorHAnsi" w:cstheme="minorHAnsi"/>
          <w:sz w:val="22"/>
          <w:szCs w:val="22"/>
        </w:rPr>
        <w:t xml:space="preserve">– </w:t>
      </w:r>
      <w:r w:rsidR="001936F4" w:rsidRPr="001936F4">
        <w:rPr>
          <w:rFonts w:asciiTheme="minorHAnsi" w:hAnsiTheme="minorHAnsi" w:cstheme="minorHAnsi"/>
          <w:sz w:val="22"/>
          <w:szCs w:val="22"/>
          <w:highlight w:val="green"/>
        </w:rPr>
        <w:t>please see attachment 6.</w:t>
      </w:r>
      <w:r w:rsidR="001936F4">
        <w:rPr>
          <w:rFonts w:asciiTheme="minorHAnsi" w:hAnsiTheme="minorHAnsi" w:cstheme="minorHAnsi"/>
          <w:sz w:val="22"/>
          <w:szCs w:val="22"/>
        </w:rPr>
        <w:t xml:space="preserve"> </w:t>
      </w:r>
    </w:p>
    <w:p w14:paraId="6E2304AE" w14:textId="77777777" w:rsidR="00CE7916" w:rsidRDefault="00CE7916" w:rsidP="001936F4">
      <w:pPr>
        <w:pStyle w:val="NormalWeb"/>
        <w:numPr>
          <w:ilvl w:val="0"/>
          <w:numId w:val="23"/>
        </w:numPr>
        <w:spacing w:before="0" w:beforeAutospacing="0"/>
        <w:ind w:left="1080"/>
        <w:jc w:val="both"/>
        <w:rPr>
          <w:rFonts w:asciiTheme="minorHAnsi" w:hAnsiTheme="minorHAnsi" w:cstheme="minorHAnsi"/>
          <w:sz w:val="22"/>
          <w:szCs w:val="22"/>
        </w:rPr>
      </w:pPr>
      <w:r w:rsidRPr="00CE7916">
        <w:rPr>
          <w:rFonts w:asciiTheme="minorHAnsi" w:hAnsiTheme="minorHAnsi" w:cstheme="minorHAnsi"/>
          <w:sz w:val="22"/>
          <w:szCs w:val="22"/>
        </w:rPr>
        <w:t>Please place urgent orders for unlicensed imports of salbutamol nebuliser liquid - do not wait for supplies to be exhausted before placing orders for imports.</w:t>
      </w:r>
      <w:r>
        <w:rPr>
          <w:rFonts w:asciiTheme="minorHAnsi" w:hAnsiTheme="minorHAnsi" w:cstheme="minorHAnsi"/>
          <w:sz w:val="22"/>
          <w:szCs w:val="22"/>
        </w:rPr>
        <w:t xml:space="preserve"> </w:t>
      </w:r>
    </w:p>
    <w:p w14:paraId="3BA52D6D" w14:textId="1D3DBBC0" w:rsidR="002F4ABC" w:rsidRDefault="00CE7916" w:rsidP="001936F4">
      <w:pPr>
        <w:pStyle w:val="NormalWeb"/>
        <w:numPr>
          <w:ilvl w:val="0"/>
          <w:numId w:val="23"/>
        </w:numPr>
        <w:spacing w:before="0" w:beforeAutospacing="0"/>
        <w:ind w:left="1080"/>
        <w:jc w:val="both"/>
        <w:rPr>
          <w:rFonts w:asciiTheme="minorHAnsi" w:hAnsiTheme="minorHAnsi" w:cstheme="minorHAnsi"/>
          <w:sz w:val="22"/>
          <w:szCs w:val="22"/>
        </w:rPr>
      </w:pPr>
      <w:r w:rsidRPr="00CE7916">
        <w:rPr>
          <w:rFonts w:asciiTheme="minorHAnsi" w:hAnsiTheme="minorHAnsi" w:cstheme="minorHAnsi"/>
          <w:sz w:val="22"/>
          <w:szCs w:val="22"/>
        </w:rPr>
        <w:t xml:space="preserve">If supplying a product that is different to that previously supplied, please ensure your team and you have familiarised yourselves with the new product and you are able to counsel the patient/carer with relevant information about different presentation/how to use </w:t>
      </w:r>
      <w:r w:rsidR="00C21282" w:rsidRPr="00CE7916">
        <w:rPr>
          <w:rFonts w:asciiTheme="minorHAnsi" w:hAnsiTheme="minorHAnsi" w:cstheme="minorHAnsi"/>
          <w:sz w:val="22"/>
          <w:szCs w:val="22"/>
        </w:rPr>
        <w:t>it.</w:t>
      </w:r>
    </w:p>
    <w:p w14:paraId="4EA9968C" w14:textId="7A438BBB" w:rsidR="00871FCB" w:rsidRPr="002F4ABC" w:rsidRDefault="002F4ABC" w:rsidP="00B9070D">
      <w:pPr>
        <w:pStyle w:val="NormalWeb"/>
        <w:ind w:left="360"/>
        <w:jc w:val="both"/>
        <w:rPr>
          <w:rFonts w:asciiTheme="minorHAnsi" w:hAnsiTheme="minorHAnsi" w:cstheme="minorHAnsi"/>
        </w:rPr>
      </w:pPr>
      <w:r w:rsidRPr="002F4ABC">
        <w:rPr>
          <w:rFonts w:asciiTheme="minorHAnsi" w:hAnsiTheme="minorHAnsi" w:cstheme="minorHAnsi"/>
          <w:b/>
          <w:bCs/>
          <w:sz w:val="22"/>
          <w:szCs w:val="22"/>
        </w:rPr>
        <w:t xml:space="preserve">Sodium Valproate safety Update – </w:t>
      </w:r>
      <w:r w:rsidR="001936F4" w:rsidRPr="001936F4">
        <w:rPr>
          <w:rFonts w:asciiTheme="minorHAnsi" w:hAnsiTheme="minorHAnsi" w:cstheme="minorHAnsi"/>
          <w:sz w:val="22"/>
          <w:szCs w:val="22"/>
          <w:highlight w:val="green"/>
        </w:rPr>
        <w:t>Please see attachment 7</w:t>
      </w:r>
      <w:r w:rsidR="001936F4">
        <w:rPr>
          <w:rFonts w:asciiTheme="minorHAnsi" w:hAnsiTheme="minorHAnsi" w:cstheme="minorHAnsi"/>
          <w:sz w:val="22"/>
          <w:szCs w:val="22"/>
        </w:rPr>
        <w:t xml:space="preserve">. The </w:t>
      </w:r>
      <w:r w:rsidRPr="002F4ABC">
        <w:rPr>
          <w:rFonts w:asciiTheme="minorHAnsi" w:hAnsiTheme="minorHAnsi" w:cstheme="minorHAnsi"/>
          <w:sz w:val="22"/>
          <w:szCs w:val="22"/>
        </w:rPr>
        <w:t xml:space="preserve"> </w:t>
      </w:r>
      <w:hyperlink r:id="rId46" w:history="1">
        <w:r w:rsidRPr="002F4ABC">
          <w:rPr>
            <w:rStyle w:val="Hyperlink"/>
            <w:rFonts w:asciiTheme="minorHAnsi" w:hAnsiTheme="minorHAnsi" w:cstheme="minorHAnsi"/>
            <w:sz w:val="22"/>
            <w:szCs w:val="22"/>
          </w:rPr>
          <w:t>community pharmacy poster guide</w:t>
        </w:r>
      </w:hyperlink>
      <w:r w:rsidRPr="002F4ABC">
        <w:rPr>
          <w:rFonts w:asciiTheme="minorHAnsi" w:hAnsiTheme="minorHAnsi" w:cstheme="minorHAnsi"/>
          <w:sz w:val="22"/>
          <w:szCs w:val="22"/>
        </w:rPr>
        <w:t xml:space="preserve"> </w:t>
      </w:r>
      <w:r w:rsidR="001936F4">
        <w:rPr>
          <w:rFonts w:asciiTheme="minorHAnsi" w:hAnsiTheme="minorHAnsi" w:cstheme="minorHAnsi"/>
          <w:sz w:val="22"/>
          <w:szCs w:val="22"/>
        </w:rPr>
        <w:t>is a helpful guide highlighting the</w:t>
      </w:r>
      <w:r w:rsidRPr="002F4ABC">
        <w:rPr>
          <w:rFonts w:asciiTheme="minorHAnsi" w:hAnsiTheme="minorHAnsi" w:cstheme="minorHAnsi"/>
          <w:sz w:val="22"/>
          <w:szCs w:val="22"/>
        </w:rPr>
        <w:t xml:space="preserve"> actions to be taken by community pharmacies</w:t>
      </w:r>
      <w:r w:rsidR="001405D4">
        <w:rPr>
          <w:rFonts w:asciiTheme="minorHAnsi" w:hAnsiTheme="minorHAnsi" w:cstheme="minorHAnsi"/>
          <w:sz w:val="22"/>
          <w:szCs w:val="22"/>
        </w:rPr>
        <w:t>.</w:t>
      </w:r>
    </w:p>
    <w:sectPr w:rsidR="00871FCB" w:rsidRPr="002F4ABC">
      <w:footerReference w:type="default" r:id="rId47"/>
      <w:pgSz w:w="11910" w:h="16840"/>
      <w:pgMar w:top="13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CD05" w14:textId="77777777" w:rsidR="00446EA3" w:rsidRDefault="00446EA3" w:rsidP="008C6757">
      <w:r>
        <w:separator/>
      </w:r>
    </w:p>
  </w:endnote>
  <w:endnote w:type="continuationSeparator" w:id="0">
    <w:p w14:paraId="34F49416" w14:textId="77777777" w:rsidR="00446EA3" w:rsidRDefault="00446EA3" w:rsidP="008C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iwani Letter">
    <w:panose1 w:val="02010400000000000000"/>
    <w:charset w:val="B2"/>
    <w:family w:val="auto"/>
    <w:pitch w:val="variable"/>
    <w:sig w:usb0="00002001" w:usb1="80000000" w:usb2="00000008" w:usb3="00000000" w:csb0="00000040" w:csb1="00000000"/>
  </w:font>
  <w:font w:name="Roboto">
    <w:charset w:val="00"/>
    <w:family w:val="auto"/>
    <w:pitch w:val="variable"/>
    <w:sig w:usb0="E0000AFF" w:usb1="500021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155295"/>
      <w:docPartObj>
        <w:docPartGallery w:val="Page Numbers (Bottom of Page)"/>
        <w:docPartUnique/>
      </w:docPartObj>
    </w:sdtPr>
    <w:sdtContent>
      <w:p w14:paraId="473D5278" w14:textId="063D6E78" w:rsidR="002233AA" w:rsidRDefault="002233AA">
        <w:pPr>
          <w:pStyle w:val="Footer"/>
          <w:jc w:val="center"/>
        </w:pPr>
        <w:r>
          <w:fldChar w:fldCharType="begin"/>
        </w:r>
        <w:r>
          <w:instrText>PAGE   \* MERGEFORMAT</w:instrText>
        </w:r>
        <w:r>
          <w:fldChar w:fldCharType="separate"/>
        </w:r>
        <w:r>
          <w:rPr>
            <w:lang w:val="en-GB"/>
          </w:rPr>
          <w:t>2</w:t>
        </w:r>
        <w:r>
          <w:fldChar w:fldCharType="end"/>
        </w:r>
      </w:p>
    </w:sdtContent>
  </w:sdt>
  <w:p w14:paraId="20263E94" w14:textId="77777777" w:rsidR="002233AA" w:rsidRDefault="00223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4094" w14:textId="77777777" w:rsidR="00446EA3" w:rsidRDefault="00446EA3" w:rsidP="008C6757">
      <w:r>
        <w:separator/>
      </w:r>
    </w:p>
  </w:footnote>
  <w:footnote w:type="continuationSeparator" w:id="0">
    <w:p w14:paraId="0D177370" w14:textId="77777777" w:rsidR="00446EA3" w:rsidRDefault="00446EA3" w:rsidP="008C6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D5F"/>
    <w:multiLevelType w:val="hybridMultilevel"/>
    <w:tmpl w:val="E214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22E01"/>
    <w:multiLevelType w:val="hybridMultilevel"/>
    <w:tmpl w:val="42CE3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634EC6"/>
    <w:multiLevelType w:val="hybridMultilevel"/>
    <w:tmpl w:val="6AB4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F2732"/>
    <w:multiLevelType w:val="multilevel"/>
    <w:tmpl w:val="A992E0C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9C002F4"/>
    <w:multiLevelType w:val="multilevel"/>
    <w:tmpl w:val="DAC20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24CD3"/>
    <w:multiLevelType w:val="multilevel"/>
    <w:tmpl w:val="703AEA26"/>
    <w:lvl w:ilvl="0">
      <w:start w:val="1"/>
      <w:numFmt w:val="decimal"/>
      <w:lvlText w:val="%1."/>
      <w:lvlJc w:val="left"/>
      <w:pPr>
        <w:ind w:left="720" w:hanging="360"/>
      </w:pPr>
      <w:rPr>
        <w:rFonts w:hint="default"/>
        <w:b/>
        <w:color w:val="2424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4742B2"/>
    <w:multiLevelType w:val="multilevel"/>
    <w:tmpl w:val="703AEA26"/>
    <w:lvl w:ilvl="0">
      <w:start w:val="1"/>
      <w:numFmt w:val="decimal"/>
      <w:lvlText w:val="%1."/>
      <w:lvlJc w:val="left"/>
      <w:pPr>
        <w:ind w:left="720" w:hanging="360"/>
      </w:pPr>
      <w:rPr>
        <w:rFonts w:hint="default"/>
        <w:b/>
        <w:color w:val="2424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E2240E0"/>
    <w:multiLevelType w:val="multilevel"/>
    <w:tmpl w:val="19AAD5E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04945FE"/>
    <w:multiLevelType w:val="multilevel"/>
    <w:tmpl w:val="E9DE67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6615A3"/>
    <w:multiLevelType w:val="multilevel"/>
    <w:tmpl w:val="7C147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370B9A"/>
    <w:multiLevelType w:val="hybridMultilevel"/>
    <w:tmpl w:val="7BD6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97322"/>
    <w:multiLevelType w:val="hybridMultilevel"/>
    <w:tmpl w:val="495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C28DA"/>
    <w:multiLevelType w:val="hybridMultilevel"/>
    <w:tmpl w:val="F66647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722C17"/>
    <w:multiLevelType w:val="hybridMultilevel"/>
    <w:tmpl w:val="2182E29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E23987"/>
    <w:multiLevelType w:val="multilevel"/>
    <w:tmpl w:val="58784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FF6B9F"/>
    <w:multiLevelType w:val="hybridMultilevel"/>
    <w:tmpl w:val="F6104A32"/>
    <w:lvl w:ilvl="0" w:tplc="B7AA66FE">
      <w:numFmt w:val="bullet"/>
      <w:lvlText w:val=""/>
      <w:lvlJc w:val="left"/>
      <w:pPr>
        <w:ind w:left="777" w:hanging="360"/>
      </w:pPr>
      <w:rPr>
        <w:rFonts w:ascii="Symbol" w:eastAsia="Symbol" w:hAnsi="Symbol" w:cs="Symbol" w:hint="default"/>
        <w:w w:val="100"/>
        <w:sz w:val="20"/>
        <w:szCs w:val="20"/>
        <w:lang w:val="en-US" w:eastAsia="en-US" w:bidi="ar-SA"/>
      </w:rPr>
    </w:lvl>
    <w:lvl w:ilvl="1" w:tplc="BE3E02EE">
      <w:numFmt w:val="bullet"/>
      <w:lvlText w:val="•"/>
      <w:lvlJc w:val="left"/>
      <w:pPr>
        <w:ind w:left="1254" w:hanging="360"/>
      </w:pPr>
      <w:rPr>
        <w:rFonts w:hint="default"/>
        <w:lang w:val="en-US" w:eastAsia="en-US" w:bidi="ar-SA"/>
      </w:rPr>
    </w:lvl>
    <w:lvl w:ilvl="2" w:tplc="B5B8C880">
      <w:numFmt w:val="bullet"/>
      <w:lvlText w:val="•"/>
      <w:lvlJc w:val="left"/>
      <w:pPr>
        <w:ind w:left="1728" w:hanging="360"/>
      </w:pPr>
      <w:rPr>
        <w:rFonts w:hint="default"/>
        <w:lang w:val="en-US" w:eastAsia="en-US" w:bidi="ar-SA"/>
      </w:rPr>
    </w:lvl>
    <w:lvl w:ilvl="3" w:tplc="515481E2">
      <w:numFmt w:val="bullet"/>
      <w:lvlText w:val="•"/>
      <w:lvlJc w:val="left"/>
      <w:pPr>
        <w:ind w:left="2202" w:hanging="360"/>
      </w:pPr>
      <w:rPr>
        <w:rFonts w:hint="default"/>
        <w:lang w:val="en-US" w:eastAsia="en-US" w:bidi="ar-SA"/>
      </w:rPr>
    </w:lvl>
    <w:lvl w:ilvl="4" w:tplc="5380D416">
      <w:numFmt w:val="bullet"/>
      <w:lvlText w:val="•"/>
      <w:lvlJc w:val="left"/>
      <w:pPr>
        <w:ind w:left="2676" w:hanging="360"/>
      </w:pPr>
      <w:rPr>
        <w:rFonts w:hint="default"/>
        <w:lang w:val="en-US" w:eastAsia="en-US" w:bidi="ar-SA"/>
      </w:rPr>
    </w:lvl>
    <w:lvl w:ilvl="5" w:tplc="DD18942E">
      <w:numFmt w:val="bullet"/>
      <w:lvlText w:val="•"/>
      <w:lvlJc w:val="left"/>
      <w:pPr>
        <w:ind w:left="3150" w:hanging="360"/>
      </w:pPr>
      <w:rPr>
        <w:rFonts w:hint="default"/>
        <w:lang w:val="en-US" w:eastAsia="en-US" w:bidi="ar-SA"/>
      </w:rPr>
    </w:lvl>
    <w:lvl w:ilvl="6" w:tplc="5260B8E6">
      <w:numFmt w:val="bullet"/>
      <w:lvlText w:val="•"/>
      <w:lvlJc w:val="left"/>
      <w:pPr>
        <w:ind w:left="3624" w:hanging="360"/>
      </w:pPr>
      <w:rPr>
        <w:rFonts w:hint="default"/>
        <w:lang w:val="en-US" w:eastAsia="en-US" w:bidi="ar-SA"/>
      </w:rPr>
    </w:lvl>
    <w:lvl w:ilvl="7" w:tplc="BFBE802E">
      <w:numFmt w:val="bullet"/>
      <w:lvlText w:val="•"/>
      <w:lvlJc w:val="left"/>
      <w:pPr>
        <w:ind w:left="4098" w:hanging="360"/>
      </w:pPr>
      <w:rPr>
        <w:rFonts w:hint="default"/>
        <w:lang w:val="en-US" w:eastAsia="en-US" w:bidi="ar-SA"/>
      </w:rPr>
    </w:lvl>
    <w:lvl w:ilvl="8" w:tplc="F01CE2EA">
      <w:numFmt w:val="bullet"/>
      <w:lvlText w:val="•"/>
      <w:lvlJc w:val="left"/>
      <w:pPr>
        <w:ind w:left="4572" w:hanging="360"/>
      </w:pPr>
      <w:rPr>
        <w:rFonts w:hint="default"/>
        <w:lang w:val="en-US" w:eastAsia="en-US" w:bidi="ar-SA"/>
      </w:rPr>
    </w:lvl>
  </w:abstractNum>
  <w:abstractNum w:abstractNumId="16" w15:restartNumberingAfterBreak="0">
    <w:nsid w:val="38A54EC4"/>
    <w:multiLevelType w:val="multilevel"/>
    <w:tmpl w:val="E160C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265149"/>
    <w:multiLevelType w:val="hybridMultilevel"/>
    <w:tmpl w:val="67FA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B1AFA"/>
    <w:multiLevelType w:val="multilevel"/>
    <w:tmpl w:val="583425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E67477C"/>
    <w:multiLevelType w:val="hybridMultilevel"/>
    <w:tmpl w:val="6DA0F9CC"/>
    <w:lvl w:ilvl="0" w:tplc="88603D20">
      <w:start w:val="1"/>
      <w:numFmt w:val="decimal"/>
      <w:lvlText w:val="%1."/>
      <w:lvlJc w:val="left"/>
      <w:pPr>
        <w:ind w:left="460" w:hanging="360"/>
      </w:pPr>
      <w:rPr>
        <w:rFonts w:ascii="Calibri" w:eastAsia="Calibri" w:hAnsi="Calibri" w:cs="Calibri" w:hint="default"/>
        <w:b/>
        <w:bCs/>
        <w:w w:val="100"/>
        <w:sz w:val="22"/>
        <w:szCs w:val="22"/>
        <w:lang w:val="en-US" w:eastAsia="en-US" w:bidi="ar-SA"/>
      </w:rPr>
    </w:lvl>
    <w:lvl w:ilvl="1" w:tplc="744E324E">
      <w:numFmt w:val="bullet"/>
      <w:lvlText w:val="•"/>
      <w:lvlJc w:val="left"/>
      <w:pPr>
        <w:ind w:left="1336" w:hanging="360"/>
      </w:pPr>
      <w:rPr>
        <w:rFonts w:hint="default"/>
        <w:lang w:val="en-US" w:eastAsia="en-US" w:bidi="ar-SA"/>
      </w:rPr>
    </w:lvl>
    <w:lvl w:ilvl="2" w:tplc="56CA0834">
      <w:numFmt w:val="bullet"/>
      <w:lvlText w:val="•"/>
      <w:lvlJc w:val="left"/>
      <w:pPr>
        <w:ind w:left="2213" w:hanging="360"/>
      </w:pPr>
      <w:rPr>
        <w:rFonts w:hint="default"/>
        <w:lang w:val="en-US" w:eastAsia="en-US" w:bidi="ar-SA"/>
      </w:rPr>
    </w:lvl>
    <w:lvl w:ilvl="3" w:tplc="194273FC">
      <w:numFmt w:val="bullet"/>
      <w:lvlText w:val="•"/>
      <w:lvlJc w:val="left"/>
      <w:pPr>
        <w:ind w:left="3089" w:hanging="360"/>
      </w:pPr>
      <w:rPr>
        <w:rFonts w:hint="default"/>
        <w:lang w:val="en-US" w:eastAsia="en-US" w:bidi="ar-SA"/>
      </w:rPr>
    </w:lvl>
    <w:lvl w:ilvl="4" w:tplc="0C7EB73A">
      <w:numFmt w:val="bullet"/>
      <w:lvlText w:val="•"/>
      <w:lvlJc w:val="left"/>
      <w:pPr>
        <w:ind w:left="3966" w:hanging="360"/>
      </w:pPr>
      <w:rPr>
        <w:rFonts w:hint="default"/>
        <w:lang w:val="en-US" w:eastAsia="en-US" w:bidi="ar-SA"/>
      </w:rPr>
    </w:lvl>
    <w:lvl w:ilvl="5" w:tplc="AFAA947A">
      <w:numFmt w:val="bullet"/>
      <w:lvlText w:val="•"/>
      <w:lvlJc w:val="left"/>
      <w:pPr>
        <w:ind w:left="4843" w:hanging="360"/>
      </w:pPr>
      <w:rPr>
        <w:rFonts w:hint="default"/>
        <w:lang w:val="en-US" w:eastAsia="en-US" w:bidi="ar-SA"/>
      </w:rPr>
    </w:lvl>
    <w:lvl w:ilvl="6" w:tplc="A2A4DB50">
      <w:numFmt w:val="bullet"/>
      <w:lvlText w:val="•"/>
      <w:lvlJc w:val="left"/>
      <w:pPr>
        <w:ind w:left="5719" w:hanging="360"/>
      </w:pPr>
      <w:rPr>
        <w:rFonts w:hint="default"/>
        <w:lang w:val="en-US" w:eastAsia="en-US" w:bidi="ar-SA"/>
      </w:rPr>
    </w:lvl>
    <w:lvl w:ilvl="7" w:tplc="2BE0AD38">
      <w:numFmt w:val="bullet"/>
      <w:lvlText w:val="•"/>
      <w:lvlJc w:val="left"/>
      <w:pPr>
        <w:ind w:left="6596" w:hanging="360"/>
      </w:pPr>
      <w:rPr>
        <w:rFonts w:hint="default"/>
        <w:lang w:val="en-US" w:eastAsia="en-US" w:bidi="ar-SA"/>
      </w:rPr>
    </w:lvl>
    <w:lvl w:ilvl="8" w:tplc="A97A573E">
      <w:numFmt w:val="bullet"/>
      <w:lvlText w:val="•"/>
      <w:lvlJc w:val="left"/>
      <w:pPr>
        <w:ind w:left="7473" w:hanging="360"/>
      </w:pPr>
      <w:rPr>
        <w:rFonts w:hint="default"/>
        <w:lang w:val="en-US" w:eastAsia="en-US" w:bidi="ar-SA"/>
      </w:rPr>
    </w:lvl>
  </w:abstractNum>
  <w:abstractNum w:abstractNumId="20" w15:restartNumberingAfterBreak="0">
    <w:nsid w:val="544701F0"/>
    <w:multiLevelType w:val="multilevel"/>
    <w:tmpl w:val="EF985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AB4AEB"/>
    <w:multiLevelType w:val="multilevel"/>
    <w:tmpl w:val="AB4AA57C"/>
    <w:lvl w:ilvl="0">
      <w:start w:val="1"/>
      <w:numFmt w:val="decimal"/>
      <w:lvlText w:val="%1"/>
      <w:lvlJc w:val="left"/>
      <w:pPr>
        <w:ind w:left="380" w:hanging="380"/>
      </w:pPr>
    </w:lvl>
    <w:lvl w:ilvl="1">
      <w:start w:val="1"/>
      <w:numFmt w:val="decimal"/>
      <w:lvlText w:val="%1.%2"/>
      <w:lvlJc w:val="left"/>
      <w:pPr>
        <w:ind w:left="380" w:hanging="3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5CB13F88"/>
    <w:multiLevelType w:val="hybridMultilevel"/>
    <w:tmpl w:val="160E8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575A2"/>
    <w:multiLevelType w:val="hybridMultilevel"/>
    <w:tmpl w:val="583A0ADE"/>
    <w:lvl w:ilvl="0" w:tplc="4EB6F85A">
      <w:numFmt w:val="bullet"/>
      <w:lvlText w:val=""/>
      <w:lvlJc w:val="left"/>
      <w:pPr>
        <w:ind w:left="418" w:hanging="360"/>
      </w:pPr>
      <w:rPr>
        <w:rFonts w:ascii="Wingdings" w:eastAsia="Wingdings" w:hAnsi="Wingdings" w:cs="Wingdings" w:hint="default"/>
        <w:b w:val="0"/>
        <w:bCs w:val="0"/>
        <w:i w:val="0"/>
        <w:iCs w:val="0"/>
        <w:spacing w:val="0"/>
        <w:w w:val="99"/>
        <w:sz w:val="20"/>
        <w:szCs w:val="20"/>
        <w:lang w:val="en-US" w:eastAsia="en-US" w:bidi="ar-SA"/>
      </w:rPr>
    </w:lvl>
    <w:lvl w:ilvl="1" w:tplc="22403F50">
      <w:numFmt w:val="bullet"/>
      <w:lvlText w:val="•"/>
      <w:lvlJc w:val="left"/>
      <w:pPr>
        <w:ind w:left="929" w:hanging="360"/>
      </w:pPr>
      <w:rPr>
        <w:rFonts w:hint="default"/>
        <w:lang w:val="en-US" w:eastAsia="en-US" w:bidi="ar-SA"/>
      </w:rPr>
    </w:lvl>
    <w:lvl w:ilvl="2" w:tplc="6EF06F18">
      <w:numFmt w:val="bullet"/>
      <w:lvlText w:val="•"/>
      <w:lvlJc w:val="left"/>
      <w:pPr>
        <w:ind w:left="1439" w:hanging="360"/>
      </w:pPr>
      <w:rPr>
        <w:rFonts w:hint="default"/>
        <w:lang w:val="en-US" w:eastAsia="en-US" w:bidi="ar-SA"/>
      </w:rPr>
    </w:lvl>
    <w:lvl w:ilvl="3" w:tplc="72327C06">
      <w:numFmt w:val="bullet"/>
      <w:lvlText w:val="•"/>
      <w:lvlJc w:val="left"/>
      <w:pPr>
        <w:ind w:left="1949" w:hanging="360"/>
      </w:pPr>
      <w:rPr>
        <w:rFonts w:hint="default"/>
        <w:lang w:val="en-US" w:eastAsia="en-US" w:bidi="ar-SA"/>
      </w:rPr>
    </w:lvl>
    <w:lvl w:ilvl="4" w:tplc="68A29150">
      <w:numFmt w:val="bullet"/>
      <w:lvlText w:val="•"/>
      <w:lvlJc w:val="left"/>
      <w:pPr>
        <w:ind w:left="2459" w:hanging="360"/>
      </w:pPr>
      <w:rPr>
        <w:rFonts w:hint="default"/>
        <w:lang w:val="en-US" w:eastAsia="en-US" w:bidi="ar-SA"/>
      </w:rPr>
    </w:lvl>
    <w:lvl w:ilvl="5" w:tplc="2CA04086">
      <w:numFmt w:val="bullet"/>
      <w:lvlText w:val="•"/>
      <w:lvlJc w:val="left"/>
      <w:pPr>
        <w:ind w:left="2969" w:hanging="360"/>
      </w:pPr>
      <w:rPr>
        <w:rFonts w:hint="default"/>
        <w:lang w:val="en-US" w:eastAsia="en-US" w:bidi="ar-SA"/>
      </w:rPr>
    </w:lvl>
    <w:lvl w:ilvl="6" w:tplc="C1A2F94E">
      <w:numFmt w:val="bullet"/>
      <w:lvlText w:val="•"/>
      <w:lvlJc w:val="left"/>
      <w:pPr>
        <w:ind w:left="3478" w:hanging="360"/>
      </w:pPr>
      <w:rPr>
        <w:rFonts w:hint="default"/>
        <w:lang w:val="en-US" w:eastAsia="en-US" w:bidi="ar-SA"/>
      </w:rPr>
    </w:lvl>
    <w:lvl w:ilvl="7" w:tplc="EBA2433A">
      <w:numFmt w:val="bullet"/>
      <w:lvlText w:val="•"/>
      <w:lvlJc w:val="left"/>
      <w:pPr>
        <w:ind w:left="3988" w:hanging="360"/>
      </w:pPr>
      <w:rPr>
        <w:rFonts w:hint="default"/>
        <w:lang w:val="en-US" w:eastAsia="en-US" w:bidi="ar-SA"/>
      </w:rPr>
    </w:lvl>
    <w:lvl w:ilvl="8" w:tplc="88828D12">
      <w:numFmt w:val="bullet"/>
      <w:lvlText w:val="•"/>
      <w:lvlJc w:val="left"/>
      <w:pPr>
        <w:ind w:left="4498" w:hanging="360"/>
      </w:pPr>
      <w:rPr>
        <w:rFonts w:hint="default"/>
        <w:lang w:val="en-US" w:eastAsia="en-US" w:bidi="ar-SA"/>
      </w:rPr>
    </w:lvl>
  </w:abstractNum>
  <w:abstractNum w:abstractNumId="24" w15:restartNumberingAfterBreak="0">
    <w:nsid w:val="65E97851"/>
    <w:multiLevelType w:val="multilevel"/>
    <w:tmpl w:val="40405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A76547"/>
    <w:multiLevelType w:val="multilevel"/>
    <w:tmpl w:val="65141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B31E13"/>
    <w:multiLevelType w:val="multilevel"/>
    <w:tmpl w:val="F58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1726F"/>
    <w:multiLevelType w:val="multilevel"/>
    <w:tmpl w:val="D5327B0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0"/>
        </w:tabs>
        <w:ind w:left="0" w:hanging="360"/>
      </w:pPr>
      <w:rPr>
        <w:rFonts w:ascii="Symbol" w:hAnsi="Symbol" w:hint="default"/>
        <w:sz w:val="20"/>
      </w:rPr>
    </w:lvl>
    <w:lvl w:ilvl="3">
      <w:start w:val="1"/>
      <w:numFmt w:val="bullet"/>
      <w:lvlText w:val=""/>
      <w:lvlJc w:val="left"/>
      <w:pPr>
        <w:tabs>
          <w:tab w:val="num" w:pos="720"/>
        </w:tabs>
        <w:ind w:left="720" w:hanging="360"/>
      </w:pPr>
      <w:rPr>
        <w:rFonts w:ascii="Symbol" w:hAnsi="Symbol" w:hint="default"/>
        <w:sz w:val="20"/>
      </w:rPr>
    </w:lvl>
    <w:lvl w:ilvl="4">
      <w:start w:val="1"/>
      <w:numFmt w:val="bullet"/>
      <w:lvlText w:val=""/>
      <w:lvlJc w:val="left"/>
      <w:pPr>
        <w:tabs>
          <w:tab w:val="num" w:pos="1440"/>
        </w:tabs>
        <w:ind w:left="1440" w:hanging="360"/>
      </w:pPr>
      <w:rPr>
        <w:rFonts w:ascii="Symbol" w:hAnsi="Symbol" w:hint="default"/>
        <w:sz w:val="20"/>
      </w:rPr>
    </w:lvl>
    <w:lvl w:ilvl="5">
      <w:start w:val="1"/>
      <w:numFmt w:val="bullet"/>
      <w:lvlText w:val=""/>
      <w:lvlJc w:val="left"/>
      <w:pPr>
        <w:tabs>
          <w:tab w:val="num" w:pos="2160"/>
        </w:tabs>
        <w:ind w:left="2160" w:hanging="360"/>
      </w:pPr>
      <w:rPr>
        <w:rFonts w:ascii="Symbol" w:hAnsi="Symbol"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600"/>
        </w:tabs>
        <w:ind w:left="3600" w:hanging="360"/>
      </w:pPr>
      <w:rPr>
        <w:rFonts w:ascii="Symbol" w:hAnsi="Symbol" w:hint="default"/>
        <w:sz w:val="20"/>
      </w:rPr>
    </w:lvl>
    <w:lvl w:ilvl="8">
      <w:start w:val="1"/>
      <w:numFmt w:val="bullet"/>
      <w:lvlText w:val=""/>
      <w:lvlJc w:val="left"/>
      <w:pPr>
        <w:tabs>
          <w:tab w:val="num" w:pos="4320"/>
        </w:tabs>
        <w:ind w:left="4320" w:hanging="360"/>
      </w:pPr>
      <w:rPr>
        <w:rFonts w:ascii="Symbol" w:hAnsi="Symbol" w:hint="default"/>
        <w:sz w:val="20"/>
      </w:rPr>
    </w:lvl>
  </w:abstractNum>
  <w:abstractNum w:abstractNumId="28" w15:restartNumberingAfterBreak="0">
    <w:nsid w:val="764749F2"/>
    <w:multiLevelType w:val="hybridMultilevel"/>
    <w:tmpl w:val="1944A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691DEC"/>
    <w:multiLevelType w:val="hybridMultilevel"/>
    <w:tmpl w:val="62282EE2"/>
    <w:lvl w:ilvl="0" w:tplc="094ABCAA">
      <w:numFmt w:val="bullet"/>
      <w:lvlText w:val=""/>
      <w:lvlJc w:val="left"/>
      <w:pPr>
        <w:ind w:left="418" w:hanging="360"/>
      </w:pPr>
      <w:rPr>
        <w:rFonts w:ascii="Wingdings" w:eastAsia="Wingdings" w:hAnsi="Wingdings" w:cs="Wingdings" w:hint="default"/>
        <w:w w:val="99"/>
        <w:sz w:val="20"/>
        <w:szCs w:val="20"/>
        <w:lang w:val="en-US" w:eastAsia="en-US" w:bidi="ar-SA"/>
      </w:rPr>
    </w:lvl>
    <w:lvl w:ilvl="1" w:tplc="47D8B906">
      <w:numFmt w:val="bullet"/>
      <w:lvlText w:val="•"/>
      <w:lvlJc w:val="left"/>
      <w:pPr>
        <w:ind w:left="929" w:hanging="360"/>
      </w:pPr>
      <w:rPr>
        <w:lang w:val="en-US" w:eastAsia="en-US" w:bidi="ar-SA"/>
      </w:rPr>
    </w:lvl>
    <w:lvl w:ilvl="2" w:tplc="A35EE2BE">
      <w:numFmt w:val="bullet"/>
      <w:lvlText w:val="•"/>
      <w:lvlJc w:val="left"/>
      <w:pPr>
        <w:ind w:left="1439" w:hanging="360"/>
      </w:pPr>
      <w:rPr>
        <w:lang w:val="en-US" w:eastAsia="en-US" w:bidi="ar-SA"/>
      </w:rPr>
    </w:lvl>
    <w:lvl w:ilvl="3" w:tplc="4A260308">
      <w:numFmt w:val="bullet"/>
      <w:lvlText w:val="•"/>
      <w:lvlJc w:val="left"/>
      <w:pPr>
        <w:ind w:left="1949" w:hanging="360"/>
      </w:pPr>
      <w:rPr>
        <w:lang w:val="en-US" w:eastAsia="en-US" w:bidi="ar-SA"/>
      </w:rPr>
    </w:lvl>
    <w:lvl w:ilvl="4" w:tplc="A78C152A">
      <w:numFmt w:val="bullet"/>
      <w:lvlText w:val="•"/>
      <w:lvlJc w:val="left"/>
      <w:pPr>
        <w:ind w:left="2459" w:hanging="360"/>
      </w:pPr>
      <w:rPr>
        <w:lang w:val="en-US" w:eastAsia="en-US" w:bidi="ar-SA"/>
      </w:rPr>
    </w:lvl>
    <w:lvl w:ilvl="5" w:tplc="30D6F89A">
      <w:numFmt w:val="bullet"/>
      <w:lvlText w:val="•"/>
      <w:lvlJc w:val="left"/>
      <w:pPr>
        <w:ind w:left="2969" w:hanging="360"/>
      </w:pPr>
      <w:rPr>
        <w:lang w:val="en-US" w:eastAsia="en-US" w:bidi="ar-SA"/>
      </w:rPr>
    </w:lvl>
    <w:lvl w:ilvl="6" w:tplc="DF9AB78A">
      <w:numFmt w:val="bullet"/>
      <w:lvlText w:val="•"/>
      <w:lvlJc w:val="left"/>
      <w:pPr>
        <w:ind w:left="3478" w:hanging="360"/>
      </w:pPr>
      <w:rPr>
        <w:lang w:val="en-US" w:eastAsia="en-US" w:bidi="ar-SA"/>
      </w:rPr>
    </w:lvl>
    <w:lvl w:ilvl="7" w:tplc="BEE03A5E">
      <w:numFmt w:val="bullet"/>
      <w:lvlText w:val="•"/>
      <w:lvlJc w:val="left"/>
      <w:pPr>
        <w:ind w:left="3988" w:hanging="360"/>
      </w:pPr>
      <w:rPr>
        <w:lang w:val="en-US" w:eastAsia="en-US" w:bidi="ar-SA"/>
      </w:rPr>
    </w:lvl>
    <w:lvl w:ilvl="8" w:tplc="AD285D6C">
      <w:numFmt w:val="bullet"/>
      <w:lvlText w:val="•"/>
      <w:lvlJc w:val="left"/>
      <w:pPr>
        <w:ind w:left="4498" w:hanging="360"/>
      </w:pPr>
      <w:rPr>
        <w:lang w:val="en-US" w:eastAsia="en-US" w:bidi="ar-SA"/>
      </w:rPr>
    </w:lvl>
  </w:abstractNum>
  <w:abstractNum w:abstractNumId="30" w15:restartNumberingAfterBreak="0">
    <w:nsid w:val="7BAD676D"/>
    <w:multiLevelType w:val="multilevel"/>
    <w:tmpl w:val="37541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6626999">
    <w:abstractNumId w:val="19"/>
  </w:num>
  <w:num w:numId="2" w16cid:durableId="1587033924">
    <w:abstractNumId w:val="3"/>
  </w:num>
  <w:num w:numId="3" w16cid:durableId="1253124152">
    <w:abstractNumId w:val="15"/>
  </w:num>
  <w:num w:numId="4" w16cid:durableId="885288683">
    <w:abstractNumId w:val="29"/>
  </w:num>
  <w:num w:numId="5" w16cid:durableId="7350075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3158796">
    <w:abstractNumId w:val="7"/>
  </w:num>
  <w:num w:numId="7" w16cid:durableId="1694113310">
    <w:abstractNumId w:val="30"/>
  </w:num>
  <w:num w:numId="8" w16cid:durableId="266086960">
    <w:abstractNumId w:val="25"/>
  </w:num>
  <w:num w:numId="9" w16cid:durableId="1475870910">
    <w:abstractNumId w:val="16"/>
  </w:num>
  <w:num w:numId="10" w16cid:durableId="861743332">
    <w:abstractNumId w:val="14"/>
  </w:num>
  <w:num w:numId="11" w16cid:durableId="725840481">
    <w:abstractNumId w:val="12"/>
  </w:num>
  <w:num w:numId="12" w16cid:durableId="809517429">
    <w:abstractNumId w:val="22"/>
  </w:num>
  <w:num w:numId="13" w16cid:durableId="12191482">
    <w:abstractNumId w:val="6"/>
  </w:num>
  <w:num w:numId="14" w16cid:durableId="1891261836">
    <w:abstractNumId w:val="1"/>
  </w:num>
  <w:num w:numId="15" w16cid:durableId="701394091">
    <w:abstractNumId w:val="24"/>
  </w:num>
  <w:num w:numId="16" w16cid:durableId="477499325">
    <w:abstractNumId w:val="4"/>
  </w:num>
  <w:num w:numId="17" w16cid:durableId="1906253513">
    <w:abstractNumId w:val="17"/>
  </w:num>
  <w:num w:numId="18" w16cid:durableId="367339176">
    <w:abstractNumId w:val="23"/>
  </w:num>
  <w:num w:numId="19" w16cid:durableId="2092459701">
    <w:abstractNumId w:val="0"/>
  </w:num>
  <w:num w:numId="20" w16cid:durableId="765225391">
    <w:abstractNumId w:val="26"/>
  </w:num>
  <w:num w:numId="21" w16cid:durableId="1032609334">
    <w:abstractNumId w:val="2"/>
  </w:num>
  <w:num w:numId="22" w16cid:durableId="1230071452">
    <w:abstractNumId w:val="27"/>
  </w:num>
  <w:num w:numId="23" w16cid:durableId="1596863989">
    <w:abstractNumId w:val="11"/>
  </w:num>
  <w:num w:numId="24" w16cid:durableId="651711510">
    <w:abstractNumId w:val="5"/>
  </w:num>
  <w:num w:numId="25" w16cid:durableId="444153488">
    <w:abstractNumId w:val="20"/>
  </w:num>
  <w:num w:numId="26" w16cid:durableId="125633339">
    <w:abstractNumId w:val="13"/>
  </w:num>
  <w:num w:numId="27" w16cid:durableId="619800483">
    <w:abstractNumId w:val="10"/>
  </w:num>
  <w:num w:numId="28" w16cid:durableId="773743213">
    <w:abstractNumId w:val="9"/>
  </w:num>
  <w:num w:numId="29" w16cid:durableId="212789206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25039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944959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09"/>
    <w:rsid w:val="0001576B"/>
    <w:rsid w:val="00026209"/>
    <w:rsid w:val="0003256F"/>
    <w:rsid w:val="00045F69"/>
    <w:rsid w:val="0006618D"/>
    <w:rsid w:val="00077E4B"/>
    <w:rsid w:val="00085969"/>
    <w:rsid w:val="000B37A4"/>
    <w:rsid w:val="00101AE5"/>
    <w:rsid w:val="00102ED9"/>
    <w:rsid w:val="001134D2"/>
    <w:rsid w:val="001405D4"/>
    <w:rsid w:val="001447D3"/>
    <w:rsid w:val="00182677"/>
    <w:rsid w:val="001929BE"/>
    <w:rsid w:val="001936F4"/>
    <w:rsid w:val="001A5A43"/>
    <w:rsid w:val="001C62C2"/>
    <w:rsid w:val="001D5CBB"/>
    <w:rsid w:val="001F38E7"/>
    <w:rsid w:val="00207653"/>
    <w:rsid w:val="00214465"/>
    <w:rsid w:val="0021674E"/>
    <w:rsid w:val="002233AA"/>
    <w:rsid w:val="00230B95"/>
    <w:rsid w:val="00242F5D"/>
    <w:rsid w:val="00244F6C"/>
    <w:rsid w:val="00266452"/>
    <w:rsid w:val="002678C6"/>
    <w:rsid w:val="002832C4"/>
    <w:rsid w:val="002862FC"/>
    <w:rsid w:val="0029135C"/>
    <w:rsid w:val="0029390D"/>
    <w:rsid w:val="00296601"/>
    <w:rsid w:val="002C0FE8"/>
    <w:rsid w:val="002F15B1"/>
    <w:rsid w:val="002F4ABC"/>
    <w:rsid w:val="003044BA"/>
    <w:rsid w:val="00324A25"/>
    <w:rsid w:val="00324D29"/>
    <w:rsid w:val="00353830"/>
    <w:rsid w:val="00372865"/>
    <w:rsid w:val="003943DC"/>
    <w:rsid w:val="003B027D"/>
    <w:rsid w:val="003D2C5E"/>
    <w:rsid w:val="003D49B8"/>
    <w:rsid w:val="003F3F28"/>
    <w:rsid w:val="00426974"/>
    <w:rsid w:val="00433FE0"/>
    <w:rsid w:val="00446EA3"/>
    <w:rsid w:val="00493D33"/>
    <w:rsid w:val="0049614D"/>
    <w:rsid w:val="004E57CE"/>
    <w:rsid w:val="004E75F2"/>
    <w:rsid w:val="004F0DFA"/>
    <w:rsid w:val="00523B21"/>
    <w:rsid w:val="00546F91"/>
    <w:rsid w:val="005721CA"/>
    <w:rsid w:val="0057450A"/>
    <w:rsid w:val="005C6B56"/>
    <w:rsid w:val="005E7549"/>
    <w:rsid w:val="00610A89"/>
    <w:rsid w:val="0061172B"/>
    <w:rsid w:val="006221E5"/>
    <w:rsid w:val="006323DD"/>
    <w:rsid w:val="00651389"/>
    <w:rsid w:val="00652FDF"/>
    <w:rsid w:val="00684988"/>
    <w:rsid w:val="00691163"/>
    <w:rsid w:val="00695218"/>
    <w:rsid w:val="006C58E3"/>
    <w:rsid w:val="0073640D"/>
    <w:rsid w:val="00743D50"/>
    <w:rsid w:val="00796054"/>
    <w:rsid w:val="007A2D0E"/>
    <w:rsid w:val="007D2ED6"/>
    <w:rsid w:val="007E6C53"/>
    <w:rsid w:val="00812194"/>
    <w:rsid w:val="00831E09"/>
    <w:rsid w:val="00832251"/>
    <w:rsid w:val="0086514D"/>
    <w:rsid w:val="00871FCB"/>
    <w:rsid w:val="008C6757"/>
    <w:rsid w:val="008E0215"/>
    <w:rsid w:val="008F09DC"/>
    <w:rsid w:val="009C3A18"/>
    <w:rsid w:val="009D4F5B"/>
    <w:rsid w:val="00A03E7C"/>
    <w:rsid w:val="00A056D9"/>
    <w:rsid w:val="00A240E9"/>
    <w:rsid w:val="00A24556"/>
    <w:rsid w:val="00A82DEB"/>
    <w:rsid w:val="00AB775A"/>
    <w:rsid w:val="00AC6DCD"/>
    <w:rsid w:val="00AE18FA"/>
    <w:rsid w:val="00B145B8"/>
    <w:rsid w:val="00B61A97"/>
    <w:rsid w:val="00B748D2"/>
    <w:rsid w:val="00B9070D"/>
    <w:rsid w:val="00C062D0"/>
    <w:rsid w:val="00C076B1"/>
    <w:rsid w:val="00C21282"/>
    <w:rsid w:val="00C63847"/>
    <w:rsid w:val="00C7185D"/>
    <w:rsid w:val="00C758BF"/>
    <w:rsid w:val="00C82AAD"/>
    <w:rsid w:val="00CA5352"/>
    <w:rsid w:val="00CC233D"/>
    <w:rsid w:val="00CE3B07"/>
    <w:rsid w:val="00CE7916"/>
    <w:rsid w:val="00D32A89"/>
    <w:rsid w:val="00D37880"/>
    <w:rsid w:val="00D47630"/>
    <w:rsid w:val="00D51F6B"/>
    <w:rsid w:val="00DA45DA"/>
    <w:rsid w:val="00DA4AAE"/>
    <w:rsid w:val="00DA6D85"/>
    <w:rsid w:val="00DE0DFC"/>
    <w:rsid w:val="00DE2269"/>
    <w:rsid w:val="00DF445B"/>
    <w:rsid w:val="00E15502"/>
    <w:rsid w:val="00E1561C"/>
    <w:rsid w:val="00E156C5"/>
    <w:rsid w:val="00E243CF"/>
    <w:rsid w:val="00E40461"/>
    <w:rsid w:val="00E57019"/>
    <w:rsid w:val="00E6790A"/>
    <w:rsid w:val="00E8006F"/>
    <w:rsid w:val="00EA1814"/>
    <w:rsid w:val="00EA67E0"/>
    <w:rsid w:val="00EB433C"/>
    <w:rsid w:val="00ED3A9B"/>
    <w:rsid w:val="00ED535B"/>
    <w:rsid w:val="00F12ABE"/>
    <w:rsid w:val="00F224BA"/>
    <w:rsid w:val="00F237AA"/>
    <w:rsid w:val="00F42D06"/>
    <w:rsid w:val="00F73B08"/>
    <w:rsid w:val="00FA63EE"/>
    <w:rsid w:val="00FB36E6"/>
    <w:rsid w:val="00FB4658"/>
    <w:rsid w:val="00FD18E8"/>
    <w:rsid w:val="00FE6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1EC5"/>
  <w15:docId w15:val="{C0FBEDA9-E85A-4857-A77E-3F588B27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460" w:hanging="36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460" w:hanging="361"/>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062D0"/>
    <w:rPr>
      <w:color w:val="0000FF"/>
      <w:u w:val="single"/>
    </w:rPr>
  </w:style>
  <w:style w:type="paragraph" w:styleId="NormalWeb">
    <w:name w:val="Normal (Web)"/>
    <w:basedOn w:val="Normal"/>
    <w:uiPriority w:val="99"/>
    <w:unhideWhenUsed/>
    <w:rsid w:val="005C6B5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C6B56"/>
    <w:rPr>
      <w:b/>
      <w:bCs/>
    </w:rPr>
  </w:style>
  <w:style w:type="paragraph" w:styleId="Header">
    <w:name w:val="header"/>
    <w:basedOn w:val="Normal"/>
    <w:link w:val="HeaderChar"/>
    <w:uiPriority w:val="99"/>
    <w:unhideWhenUsed/>
    <w:rsid w:val="008C6757"/>
    <w:pPr>
      <w:tabs>
        <w:tab w:val="center" w:pos="4513"/>
        <w:tab w:val="right" w:pos="9026"/>
      </w:tabs>
    </w:pPr>
  </w:style>
  <w:style w:type="character" w:customStyle="1" w:styleId="HeaderChar">
    <w:name w:val="Header Char"/>
    <w:basedOn w:val="DefaultParagraphFont"/>
    <w:link w:val="Header"/>
    <w:uiPriority w:val="99"/>
    <w:rsid w:val="008C6757"/>
    <w:rPr>
      <w:rFonts w:ascii="Calibri" w:eastAsia="Calibri" w:hAnsi="Calibri" w:cs="Calibri"/>
    </w:rPr>
  </w:style>
  <w:style w:type="paragraph" w:styleId="Footer">
    <w:name w:val="footer"/>
    <w:basedOn w:val="Normal"/>
    <w:link w:val="FooterChar"/>
    <w:uiPriority w:val="99"/>
    <w:unhideWhenUsed/>
    <w:rsid w:val="008C6757"/>
    <w:pPr>
      <w:tabs>
        <w:tab w:val="center" w:pos="4513"/>
        <w:tab w:val="right" w:pos="9026"/>
      </w:tabs>
    </w:pPr>
  </w:style>
  <w:style w:type="character" w:customStyle="1" w:styleId="FooterChar">
    <w:name w:val="Footer Char"/>
    <w:basedOn w:val="DefaultParagraphFont"/>
    <w:link w:val="Footer"/>
    <w:uiPriority w:val="99"/>
    <w:rsid w:val="008C6757"/>
    <w:rPr>
      <w:rFonts w:ascii="Calibri" w:eastAsia="Calibri" w:hAnsi="Calibri" w:cs="Calibri"/>
    </w:rPr>
  </w:style>
  <w:style w:type="character" w:styleId="FollowedHyperlink">
    <w:name w:val="FollowedHyperlink"/>
    <w:basedOn w:val="DefaultParagraphFont"/>
    <w:uiPriority w:val="99"/>
    <w:semiHidden/>
    <w:unhideWhenUsed/>
    <w:rsid w:val="00E40461"/>
    <w:rPr>
      <w:color w:val="800080" w:themeColor="followedHyperlink"/>
      <w:u w:val="single"/>
    </w:rPr>
  </w:style>
  <w:style w:type="character" w:styleId="UnresolvedMention">
    <w:name w:val="Unresolved Mention"/>
    <w:basedOn w:val="DefaultParagraphFont"/>
    <w:uiPriority w:val="99"/>
    <w:semiHidden/>
    <w:unhideWhenUsed/>
    <w:rsid w:val="00E40461"/>
    <w:rPr>
      <w:color w:val="605E5C"/>
      <w:shd w:val="clear" w:color="auto" w:fill="E1DFDD"/>
    </w:rPr>
  </w:style>
  <w:style w:type="paragraph" w:customStyle="1" w:styleId="elementtoproof">
    <w:name w:val="elementtoproof"/>
    <w:basedOn w:val="Normal"/>
    <w:uiPriority w:val="99"/>
    <w:semiHidden/>
    <w:rsid w:val="00102ED9"/>
    <w:pPr>
      <w:widowControl/>
      <w:autoSpaceDE/>
      <w:autoSpaceDN/>
    </w:pPr>
    <w:rPr>
      <w:rFonts w:ascii="Aptos" w:eastAsiaTheme="minorHAnsi" w:hAnsi="Aptos"/>
      <w:sz w:val="24"/>
      <w:szCs w:val="24"/>
      <w:lang w:val="en-GB" w:eastAsia="en-GB"/>
    </w:rPr>
  </w:style>
  <w:style w:type="paragraph" w:customStyle="1" w:styleId="xxxxxmsonormal">
    <w:name w:val="x_x_xxxmsonormal"/>
    <w:basedOn w:val="Normal"/>
    <w:uiPriority w:val="99"/>
    <w:semiHidden/>
    <w:rsid w:val="00102ED9"/>
    <w:pPr>
      <w:widowControl/>
      <w:autoSpaceDE/>
      <w:autoSpaceDN/>
      <w:spacing w:before="100" w:beforeAutospacing="1" w:after="100" w:afterAutospacing="1"/>
    </w:pPr>
    <w:rPr>
      <w:rFonts w:eastAsiaTheme="minorHAnsi"/>
      <w:lang w:val="en-GB" w:eastAsia="en-GB"/>
    </w:rPr>
  </w:style>
  <w:style w:type="paragraph" w:customStyle="1" w:styleId="xxxxxxxxxxxmsonormal">
    <w:name w:val="x_x_xxxxxxxxxmsonormal"/>
    <w:basedOn w:val="Normal"/>
    <w:uiPriority w:val="99"/>
    <w:semiHidden/>
    <w:rsid w:val="00102ED9"/>
    <w:pPr>
      <w:widowControl/>
      <w:autoSpaceDE/>
      <w:autoSpaceDN/>
    </w:pPr>
    <w:rPr>
      <w:rFonts w:eastAsiaTheme="minorHAnsi"/>
      <w:lang w:val="en-GB" w:eastAsia="en-GB"/>
    </w:rPr>
  </w:style>
  <w:style w:type="paragraph" w:customStyle="1" w:styleId="xmsonormal">
    <w:name w:val="x_msonormal"/>
    <w:basedOn w:val="Normal"/>
    <w:rsid w:val="00102ED9"/>
    <w:pPr>
      <w:widowControl/>
      <w:autoSpaceDE/>
      <w:autoSpaceDN/>
    </w:pPr>
    <w:rPr>
      <w:rFonts w:ascii="Aptos" w:eastAsiaTheme="minorHAnsi" w:hAnsi="Aptos"/>
      <w:sz w:val="24"/>
      <w:szCs w:val="24"/>
      <w:lang w:val="en-GB" w:eastAsia="en-GB"/>
    </w:rPr>
  </w:style>
  <w:style w:type="table" w:styleId="TableGrid">
    <w:name w:val="Table Grid"/>
    <w:basedOn w:val="TableNormal"/>
    <w:uiPriority w:val="39"/>
    <w:rsid w:val="00EA67E0"/>
    <w:pPr>
      <w:widowControl/>
      <w:autoSpaceDE/>
      <w:autoSpaceDN/>
    </w:pPr>
    <w:rPr>
      <w:kern w:val="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46F91"/>
    <w:pPr>
      <w:widowControl/>
      <w:autoSpaceDE/>
      <w:autoSpaceDN/>
      <w:spacing w:before="100" w:beforeAutospacing="1" w:after="100" w:afterAutospacing="1"/>
    </w:pPr>
    <w:rPr>
      <w:rFonts w:ascii="Aptos" w:eastAsiaTheme="minorHAnsi" w:hAnsi="Aptos"/>
      <w:sz w:val="24"/>
      <w:szCs w:val="24"/>
      <w:lang w:val="en-GB" w:eastAsia="en-GB"/>
    </w:rPr>
  </w:style>
  <w:style w:type="character" w:customStyle="1" w:styleId="normaltextrun">
    <w:name w:val="normaltextrun"/>
    <w:basedOn w:val="DefaultParagraphFont"/>
    <w:rsid w:val="00546F91"/>
  </w:style>
  <w:style w:type="character" w:customStyle="1" w:styleId="eop">
    <w:name w:val="eop"/>
    <w:basedOn w:val="DefaultParagraphFont"/>
    <w:rsid w:val="0054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8231">
      <w:bodyDiv w:val="1"/>
      <w:marLeft w:val="0"/>
      <w:marRight w:val="0"/>
      <w:marTop w:val="0"/>
      <w:marBottom w:val="0"/>
      <w:divBdr>
        <w:top w:val="none" w:sz="0" w:space="0" w:color="auto"/>
        <w:left w:val="none" w:sz="0" w:space="0" w:color="auto"/>
        <w:bottom w:val="none" w:sz="0" w:space="0" w:color="auto"/>
        <w:right w:val="none" w:sz="0" w:space="0" w:color="auto"/>
      </w:divBdr>
    </w:div>
    <w:div w:id="136530229">
      <w:bodyDiv w:val="1"/>
      <w:marLeft w:val="0"/>
      <w:marRight w:val="0"/>
      <w:marTop w:val="0"/>
      <w:marBottom w:val="0"/>
      <w:divBdr>
        <w:top w:val="none" w:sz="0" w:space="0" w:color="auto"/>
        <w:left w:val="none" w:sz="0" w:space="0" w:color="auto"/>
        <w:bottom w:val="none" w:sz="0" w:space="0" w:color="auto"/>
        <w:right w:val="none" w:sz="0" w:space="0" w:color="auto"/>
      </w:divBdr>
    </w:div>
    <w:div w:id="159194890">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
    <w:div w:id="211429582">
      <w:bodyDiv w:val="1"/>
      <w:marLeft w:val="0"/>
      <w:marRight w:val="0"/>
      <w:marTop w:val="0"/>
      <w:marBottom w:val="0"/>
      <w:divBdr>
        <w:top w:val="none" w:sz="0" w:space="0" w:color="auto"/>
        <w:left w:val="none" w:sz="0" w:space="0" w:color="auto"/>
        <w:bottom w:val="none" w:sz="0" w:space="0" w:color="auto"/>
        <w:right w:val="none" w:sz="0" w:space="0" w:color="auto"/>
      </w:divBdr>
    </w:div>
    <w:div w:id="221210884">
      <w:bodyDiv w:val="1"/>
      <w:marLeft w:val="0"/>
      <w:marRight w:val="0"/>
      <w:marTop w:val="0"/>
      <w:marBottom w:val="0"/>
      <w:divBdr>
        <w:top w:val="none" w:sz="0" w:space="0" w:color="auto"/>
        <w:left w:val="none" w:sz="0" w:space="0" w:color="auto"/>
        <w:bottom w:val="none" w:sz="0" w:space="0" w:color="auto"/>
        <w:right w:val="none" w:sz="0" w:space="0" w:color="auto"/>
      </w:divBdr>
    </w:div>
    <w:div w:id="254637891">
      <w:bodyDiv w:val="1"/>
      <w:marLeft w:val="0"/>
      <w:marRight w:val="0"/>
      <w:marTop w:val="0"/>
      <w:marBottom w:val="0"/>
      <w:divBdr>
        <w:top w:val="none" w:sz="0" w:space="0" w:color="auto"/>
        <w:left w:val="none" w:sz="0" w:space="0" w:color="auto"/>
        <w:bottom w:val="none" w:sz="0" w:space="0" w:color="auto"/>
        <w:right w:val="none" w:sz="0" w:space="0" w:color="auto"/>
      </w:divBdr>
    </w:div>
    <w:div w:id="295916296">
      <w:bodyDiv w:val="1"/>
      <w:marLeft w:val="0"/>
      <w:marRight w:val="0"/>
      <w:marTop w:val="0"/>
      <w:marBottom w:val="0"/>
      <w:divBdr>
        <w:top w:val="none" w:sz="0" w:space="0" w:color="auto"/>
        <w:left w:val="none" w:sz="0" w:space="0" w:color="auto"/>
        <w:bottom w:val="none" w:sz="0" w:space="0" w:color="auto"/>
        <w:right w:val="none" w:sz="0" w:space="0" w:color="auto"/>
      </w:divBdr>
    </w:div>
    <w:div w:id="374040201">
      <w:bodyDiv w:val="1"/>
      <w:marLeft w:val="0"/>
      <w:marRight w:val="0"/>
      <w:marTop w:val="0"/>
      <w:marBottom w:val="0"/>
      <w:divBdr>
        <w:top w:val="none" w:sz="0" w:space="0" w:color="auto"/>
        <w:left w:val="none" w:sz="0" w:space="0" w:color="auto"/>
        <w:bottom w:val="none" w:sz="0" w:space="0" w:color="auto"/>
        <w:right w:val="none" w:sz="0" w:space="0" w:color="auto"/>
      </w:divBdr>
    </w:div>
    <w:div w:id="389497773">
      <w:bodyDiv w:val="1"/>
      <w:marLeft w:val="0"/>
      <w:marRight w:val="0"/>
      <w:marTop w:val="0"/>
      <w:marBottom w:val="0"/>
      <w:divBdr>
        <w:top w:val="none" w:sz="0" w:space="0" w:color="auto"/>
        <w:left w:val="none" w:sz="0" w:space="0" w:color="auto"/>
        <w:bottom w:val="none" w:sz="0" w:space="0" w:color="auto"/>
        <w:right w:val="none" w:sz="0" w:space="0" w:color="auto"/>
      </w:divBdr>
    </w:div>
    <w:div w:id="451939697">
      <w:bodyDiv w:val="1"/>
      <w:marLeft w:val="0"/>
      <w:marRight w:val="0"/>
      <w:marTop w:val="0"/>
      <w:marBottom w:val="0"/>
      <w:divBdr>
        <w:top w:val="none" w:sz="0" w:space="0" w:color="auto"/>
        <w:left w:val="none" w:sz="0" w:space="0" w:color="auto"/>
        <w:bottom w:val="none" w:sz="0" w:space="0" w:color="auto"/>
        <w:right w:val="none" w:sz="0" w:space="0" w:color="auto"/>
      </w:divBdr>
    </w:div>
    <w:div w:id="455804244">
      <w:bodyDiv w:val="1"/>
      <w:marLeft w:val="0"/>
      <w:marRight w:val="0"/>
      <w:marTop w:val="0"/>
      <w:marBottom w:val="0"/>
      <w:divBdr>
        <w:top w:val="none" w:sz="0" w:space="0" w:color="auto"/>
        <w:left w:val="none" w:sz="0" w:space="0" w:color="auto"/>
        <w:bottom w:val="none" w:sz="0" w:space="0" w:color="auto"/>
        <w:right w:val="none" w:sz="0" w:space="0" w:color="auto"/>
      </w:divBdr>
    </w:div>
    <w:div w:id="466356458">
      <w:bodyDiv w:val="1"/>
      <w:marLeft w:val="0"/>
      <w:marRight w:val="0"/>
      <w:marTop w:val="0"/>
      <w:marBottom w:val="0"/>
      <w:divBdr>
        <w:top w:val="none" w:sz="0" w:space="0" w:color="auto"/>
        <w:left w:val="none" w:sz="0" w:space="0" w:color="auto"/>
        <w:bottom w:val="none" w:sz="0" w:space="0" w:color="auto"/>
        <w:right w:val="none" w:sz="0" w:space="0" w:color="auto"/>
      </w:divBdr>
    </w:div>
    <w:div w:id="670529471">
      <w:bodyDiv w:val="1"/>
      <w:marLeft w:val="0"/>
      <w:marRight w:val="0"/>
      <w:marTop w:val="0"/>
      <w:marBottom w:val="0"/>
      <w:divBdr>
        <w:top w:val="none" w:sz="0" w:space="0" w:color="auto"/>
        <w:left w:val="none" w:sz="0" w:space="0" w:color="auto"/>
        <w:bottom w:val="none" w:sz="0" w:space="0" w:color="auto"/>
        <w:right w:val="none" w:sz="0" w:space="0" w:color="auto"/>
      </w:divBdr>
    </w:div>
    <w:div w:id="780804087">
      <w:bodyDiv w:val="1"/>
      <w:marLeft w:val="0"/>
      <w:marRight w:val="0"/>
      <w:marTop w:val="0"/>
      <w:marBottom w:val="0"/>
      <w:divBdr>
        <w:top w:val="none" w:sz="0" w:space="0" w:color="auto"/>
        <w:left w:val="none" w:sz="0" w:space="0" w:color="auto"/>
        <w:bottom w:val="none" w:sz="0" w:space="0" w:color="auto"/>
        <w:right w:val="none" w:sz="0" w:space="0" w:color="auto"/>
      </w:divBdr>
    </w:div>
    <w:div w:id="991523812">
      <w:bodyDiv w:val="1"/>
      <w:marLeft w:val="0"/>
      <w:marRight w:val="0"/>
      <w:marTop w:val="0"/>
      <w:marBottom w:val="0"/>
      <w:divBdr>
        <w:top w:val="none" w:sz="0" w:space="0" w:color="auto"/>
        <w:left w:val="none" w:sz="0" w:space="0" w:color="auto"/>
        <w:bottom w:val="none" w:sz="0" w:space="0" w:color="auto"/>
        <w:right w:val="none" w:sz="0" w:space="0" w:color="auto"/>
      </w:divBdr>
    </w:div>
    <w:div w:id="1009479766">
      <w:bodyDiv w:val="1"/>
      <w:marLeft w:val="0"/>
      <w:marRight w:val="0"/>
      <w:marTop w:val="0"/>
      <w:marBottom w:val="0"/>
      <w:divBdr>
        <w:top w:val="none" w:sz="0" w:space="0" w:color="auto"/>
        <w:left w:val="none" w:sz="0" w:space="0" w:color="auto"/>
        <w:bottom w:val="none" w:sz="0" w:space="0" w:color="auto"/>
        <w:right w:val="none" w:sz="0" w:space="0" w:color="auto"/>
      </w:divBdr>
    </w:div>
    <w:div w:id="1035152136">
      <w:bodyDiv w:val="1"/>
      <w:marLeft w:val="0"/>
      <w:marRight w:val="0"/>
      <w:marTop w:val="0"/>
      <w:marBottom w:val="0"/>
      <w:divBdr>
        <w:top w:val="none" w:sz="0" w:space="0" w:color="auto"/>
        <w:left w:val="none" w:sz="0" w:space="0" w:color="auto"/>
        <w:bottom w:val="none" w:sz="0" w:space="0" w:color="auto"/>
        <w:right w:val="none" w:sz="0" w:space="0" w:color="auto"/>
      </w:divBdr>
    </w:div>
    <w:div w:id="1105155925">
      <w:bodyDiv w:val="1"/>
      <w:marLeft w:val="0"/>
      <w:marRight w:val="0"/>
      <w:marTop w:val="0"/>
      <w:marBottom w:val="0"/>
      <w:divBdr>
        <w:top w:val="none" w:sz="0" w:space="0" w:color="auto"/>
        <w:left w:val="none" w:sz="0" w:space="0" w:color="auto"/>
        <w:bottom w:val="none" w:sz="0" w:space="0" w:color="auto"/>
        <w:right w:val="none" w:sz="0" w:space="0" w:color="auto"/>
      </w:divBdr>
    </w:div>
    <w:div w:id="1112168437">
      <w:bodyDiv w:val="1"/>
      <w:marLeft w:val="0"/>
      <w:marRight w:val="0"/>
      <w:marTop w:val="0"/>
      <w:marBottom w:val="0"/>
      <w:divBdr>
        <w:top w:val="none" w:sz="0" w:space="0" w:color="auto"/>
        <w:left w:val="none" w:sz="0" w:space="0" w:color="auto"/>
        <w:bottom w:val="none" w:sz="0" w:space="0" w:color="auto"/>
        <w:right w:val="none" w:sz="0" w:space="0" w:color="auto"/>
      </w:divBdr>
    </w:div>
    <w:div w:id="1214392522">
      <w:bodyDiv w:val="1"/>
      <w:marLeft w:val="0"/>
      <w:marRight w:val="0"/>
      <w:marTop w:val="0"/>
      <w:marBottom w:val="0"/>
      <w:divBdr>
        <w:top w:val="none" w:sz="0" w:space="0" w:color="auto"/>
        <w:left w:val="none" w:sz="0" w:space="0" w:color="auto"/>
        <w:bottom w:val="none" w:sz="0" w:space="0" w:color="auto"/>
        <w:right w:val="none" w:sz="0" w:space="0" w:color="auto"/>
      </w:divBdr>
    </w:div>
    <w:div w:id="1308313944">
      <w:bodyDiv w:val="1"/>
      <w:marLeft w:val="0"/>
      <w:marRight w:val="0"/>
      <w:marTop w:val="0"/>
      <w:marBottom w:val="0"/>
      <w:divBdr>
        <w:top w:val="none" w:sz="0" w:space="0" w:color="auto"/>
        <w:left w:val="none" w:sz="0" w:space="0" w:color="auto"/>
        <w:bottom w:val="none" w:sz="0" w:space="0" w:color="auto"/>
        <w:right w:val="none" w:sz="0" w:space="0" w:color="auto"/>
      </w:divBdr>
    </w:div>
    <w:div w:id="1334717881">
      <w:bodyDiv w:val="1"/>
      <w:marLeft w:val="0"/>
      <w:marRight w:val="0"/>
      <w:marTop w:val="0"/>
      <w:marBottom w:val="0"/>
      <w:divBdr>
        <w:top w:val="none" w:sz="0" w:space="0" w:color="auto"/>
        <w:left w:val="none" w:sz="0" w:space="0" w:color="auto"/>
        <w:bottom w:val="none" w:sz="0" w:space="0" w:color="auto"/>
        <w:right w:val="none" w:sz="0" w:space="0" w:color="auto"/>
      </w:divBdr>
    </w:div>
    <w:div w:id="1398631881">
      <w:bodyDiv w:val="1"/>
      <w:marLeft w:val="0"/>
      <w:marRight w:val="0"/>
      <w:marTop w:val="0"/>
      <w:marBottom w:val="0"/>
      <w:divBdr>
        <w:top w:val="none" w:sz="0" w:space="0" w:color="auto"/>
        <w:left w:val="none" w:sz="0" w:space="0" w:color="auto"/>
        <w:bottom w:val="none" w:sz="0" w:space="0" w:color="auto"/>
        <w:right w:val="none" w:sz="0" w:space="0" w:color="auto"/>
      </w:divBdr>
    </w:div>
    <w:div w:id="1400128674">
      <w:bodyDiv w:val="1"/>
      <w:marLeft w:val="0"/>
      <w:marRight w:val="0"/>
      <w:marTop w:val="0"/>
      <w:marBottom w:val="0"/>
      <w:divBdr>
        <w:top w:val="none" w:sz="0" w:space="0" w:color="auto"/>
        <w:left w:val="none" w:sz="0" w:space="0" w:color="auto"/>
        <w:bottom w:val="none" w:sz="0" w:space="0" w:color="auto"/>
        <w:right w:val="none" w:sz="0" w:space="0" w:color="auto"/>
      </w:divBdr>
    </w:div>
    <w:div w:id="1426460227">
      <w:bodyDiv w:val="1"/>
      <w:marLeft w:val="0"/>
      <w:marRight w:val="0"/>
      <w:marTop w:val="0"/>
      <w:marBottom w:val="0"/>
      <w:divBdr>
        <w:top w:val="none" w:sz="0" w:space="0" w:color="auto"/>
        <w:left w:val="none" w:sz="0" w:space="0" w:color="auto"/>
        <w:bottom w:val="none" w:sz="0" w:space="0" w:color="auto"/>
        <w:right w:val="none" w:sz="0" w:space="0" w:color="auto"/>
      </w:divBdr>
    </w:div>
    <w:div w:id="1444350832">
      <w:bodyDiv w:val="1"/>
      <w:marLeft w:val="0"/>
      <w:marRight w:val="0"/>
      <w:marTop w:val="0"/>
      <w:marBottom w:val="0"/>
      <w:divBdr>
        <w:top w:val="none" w:sz="0" w:space="0" w:color="auto"/>
        <w:left w:val="none" w:sz="0" w:space="0" w:color="auto"/>
        <w:bottom w:val="none" w:sz="0" w:space="0" w:color="auto"/>
        <w:right w:val="none" w:sz="0" w:space="0" w:color="auto"/>
      </w:divBdr>
    </w:div>
    <w:div w:id="1585604162">
      <w:bodyDiv w:val="1"/>
      <w:marLeft w:val="0"/>
      <w:marRight w:val="0"/>
      <w:marTop w:val="0"/>
      <w:marBottom w:val="0"/>
      <w:divBdr>
        <w:top w:val="none" w:sz="0" w:space="0" w:color="auto"/>
        <w:left w:val="none" w:sz="0" w:space="0" w:color="auto"/>
        <w:bottom w:val="none" w:sz="0" w:space="0" w:color="auto"/>
        <w:right w:val="none" w:sz="0" w:space="0" w:color="auto"/>
      </w:divBdr>
    </w:div>
    <w:div w:id="1630433721">
      <w:bodyDiv w:val="1"/>
      <w:marLeft w:val="0"/>
      <w:marRight w:val="0"/>
      <w:marTop w:val="0"/>
      <w:marBottom w:val="0"/>
      <w:divBdr>
        <w:top w:val="none" w:sz="0" w:space="0" w:color="auto"/>
        <w:left w:val="none" w:sz="0" w:space="0" w:color="auto"/>
        <w:bottom w:val="none" w:sz="0" w:space="0" w:color="auto"/>
        <w:right w:val="none" w:sz="0" w:space="0" w:color="auto"/>
      </w:divBdr>
    </w:div>
    <w:div w:id="1865366179">
      <w:bodyDiv w:val="1"/>
      <w:marLeft w:val="0"/>
      <w:marRight w:val="0"/>
      <w:marTop w:val="0"/>
      <w:marBottom w:val="0"/>
      <w:divBdr>
        <w:top w:val="none" w:sz="0" w:space="0" w:color="auto"/>
        <w:left w:val="none" w:sz="0" w:space="0" w:color="auto"/>
        <w:bottom w:val="none" w:sz="0" w:space="0" w:color="auto"/>
        <w:right w:val="none" w:sz="0" w:space="0" w:color="auto"/>
      </w:divBdr>
    </w:div>
    <w:div w:id="1881741229">
      <w:bodyDiv w:val="1"/>
      <w:marLeft w:val="0"/>
      <w:marRight w:val="0"/>
      <w:marTop w:val="0"/>
      <w:marBottom w:val="0"/>
      <w:divBdr>
        <w:top w:val="none" w:sz="0" w:space="0" w:color="auto"/>
        <w:left w:val="none" w:sz="0" w:space="0" w:color="auto"/>
        <w:bottom w:val="none" w:sz="0" w:space="0" w:color="auto"/>
        <w:right w:val="none" w:sz="0" w:space="0" w:color="auto"/>
      </w:divBdr>
    </w:div>
    <w:div w:id="1961062388">
      <w:bodyDiv w:val="1"/>
      <w:marLeft w:val="0"/>
      <w:marRight w:val="0"/>
      <w:marTop w:val="0"/>
      <w:marBottom w:val="0"/>
      <w:divBdr>
        <w:top w:val="none" w:sz="0" w:space="0" w:color="auto"/>
        <w:left w:val="none" w:sz="0" w:space="0" w:color="auto"/>
        <w:bottom w:val="none" w:sz="0" w:space="0" w:color="auto"/>
        <w:right w:val="none" w:sz="0" w:space="0" w:color="auto"/>
      </w:divBdr>
    </w:div>
    <w:div w:id="2034646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cpe.org.uk%2Four-news%2Fpharmacy-pressures-survey-2024-we-want-to-hear-from-you%2F&amp;data=05%7C02%7Cdavid.tambyrajah%40nhs.net%7C9bd1a84aee2c4847f8a708dc3d0ee3ff%7C37c354b285b047f5b22207b48d774ee3%7C0%7C0%7C638452382679292981%7CUnknown%7CTWFpbGZsb3d8eyJWIjoiMC4wLjAwMDAiLCJQIjoiV2luMzIiLCJBTiI6Ik1haWwiLCJXVCI6Mn0%3D%7C0%7C%7C%7C&amp;sdata=L%2F%2FdDK1J0yh0EzJCF%2F%2BgOtQVcqQ1Ugi06fXdR5sMqoc%3D&amp;reserved=0" TargetMode="External"/><Relationship Id="rId18" Type="http://schemas.openxmlformats.org/officeDocument/2006/relationships/hyperlink" Target="https://cpe.org.uk/national-pharmacy-services/essential-services/discharge-medicines-service/" TargetMode="External"/><Relationship Id="rId26" Type="http://schemas.openxmlformats.org/officeDocument/2006/relationships/hyperlink" Target="https://www.smartsurvey.co.uk/s/NDC_Research_Pharmacies/" TargetMode="External"/><Relationship Id="rId39" Type="http://schemas.openxmlformats.org/officeDocument/2006/relationships/hyperlink" Target="https://www.hee.nhs.uk/our-work/pharmacy/community-pharmacy-training/community-pharmacists" TargetMode="External"/><Relationship Id="rId21" Type="http://schemas.openxmlformats.org/officeDocument/2006/relationships/hyperlink" Target="https://cpe.org.uk/national-pharmacy-services/advanced-services/pharmacy-first-service/" TargetMode="External"/><Relationship Id="rId34" Type="http://schemas.openxmlformats.org/officeDocument/2006/relationships/hyperlink" Target="https://www.southwestlondon.icb.nhs.uk/find-nhs-services/vaccinations/" TargetMode="External"/><Relationship Id="rId42" Type="http://schemas.openxmlformats.org/officeDocument/2006/relationships/hyperlink" Target="https://www.hee.nhs.uk/our-work/pharmacy/independent-prescribing/approved-suppliers-community-pharmacists-pharmacists-gp-health-justice-pharmacists"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ommunitypharmacyswl@gmail.com" TargetMode="External"/><Relationship Id="rId29" Type="http://schemas.openxmlformats.org/officeDocument/2006/relationships/hyperlink" Target="https://gbr01.safelinks.protection.outlook.com/?url=https%3A%2F%2Fwww.southwestlondonics.org.uk%2F&amp;data=05%7C02%7Cdavid.tambyrajah%40nhs.net%7C83371d80fe6d4acbe89d08dc3d01c243%7C37c354b285b047f5b22207b48d774ee3%7C0%7C0%7C638452324968108450%7CUnknown%7CTWFpbGZsb3d8eyJWIjoiMC4wLjAwMDAiLCJQIjoiV2luMzIiLCJBTiI6Ik1haWwiLCJXVCI6Mn0%3D%7C0%7C%7C%7C&amp;sdata=1lly1PCCaDDNRDgKrel4dIrryeR6OvhTz5etqv8L%2Bg8%3D&amp;reserved=0" TargetMode="External"/><Relationship Id="rId11" Type="http://schemas.openxmlformats.org/officeDocument/2006/relationships/image" Target="media/image3.emf"/><Relationship Id="rId24" Type="http://schemas.openxmlformats.org/officeDocument/2006/relationships/hyperlink" Target="https://ageukrichmond.us3.list-manage.com/subscribe?u=91e1f29a6be9baa3e5c967423&amp;id=1db1fd7c42" TargetMode="External"/><Relationship Id="rId32" Type="http://schemas.openxmlformats.org/officeDocument/2006/relationships/hyperlink" Target="https://www.southwestlondon.icb.nhs.uk/find-nhs-services/" TargetMode="External"/><Relationship Id="rId37" Type="http://schemas.openxmlformats.org/officeDocument/2006/relationships/hyperlink" Target="https://www.swljointmedicinesformulary.nhs.uk/" TargetMode="External"/><Relationship Id="rId40" Type="http://schemas.openxmlformats.org/officeDocument/2006/relationships/hyperlink" Target="https://www.hee.nhs.uk/our-work/pharmacy/community-pharmacy-training/community-pharmacy-technicians" TargetMode="External"/><Relationship Id="rId45" Type="http://schemas.openxmlformats.org/officeDocument/2006/relationships/hyperlink" Target="https://gbr01.safelinks.protection.outlook.com/?url=https%3A%2F%2Fwww.hee.nhs.uk%2Four-work%2Fpharmacy%2Ftransforming-pharmacy-education-training%2Finitial-education-training-pharmacists-reform-programme%2Fpharmacy-integration-programme-super&amp;data=05%7C02%7Cdavid.tambyrajah%40nhs.net%7Cbf5a9a5c56d74b525ff608dc39362ee4%7C37c354b285b047f5b22207b48d774ee3%7C0%7C0%7C638448152072588182%7CUnknown%7CTWFpbGZsb3d8eyJWIjoiMC4wLjAwMDAiLCJQIjoiV2luMzIiLCJBTiI6Ik1haWwiLCJXVCI6Mn0%3D%7C0%7C%7C%7C&amp;sdata=AesYr8veFk0%2B0OF0Ev5KTAB2eUJCtzsvXw3PaDh7Kx8%3D&amp;reserved=0" TargetMode="External"/><Relationship Id="rId5" Type="http://schemas.openxmlformats.org/officeDocument/2006/relationships/webSettings" Target="webSettings.xml"/><Relationship Id="rId15" Type="http://schemas.openxmlformats.org/officeDocument/2006/relationships/hyperlink" Target="https://www.linkedin.com/feed/update/urn:li:activity:7169384187001556994/" TargetMode="External"/><Relationship Id="rId23" Type="http://schemas.openxmlformats.org/officeDocument/2006/relationships/hyperlink" Target="https://cpe.org.uk/national-pharmacy-services/advanced-services/hypertension-case-finding-service/hypertension-case-finding-service-faqs/" TargetMode="External"/><Relationship Id="rId28" Type="http://schemas.openxmlformats.org/officeDocument/2006/relationships/hyperlink" Target="https://gbr01.safelinks.protection.outlook.com/?url=https%3A%2F%2Fwww.eventbrite.co.uk%2Fe%2F852907879427%3Faff%3Doddtdtcreator&amp;data=05%7C02%7Cdavid.tambyrajah%40nhs.net%7C06a11283a74745d6be2c08dc3ddb23e9%7C37c354b285b047f5b22207b48d774ee3%7C0%7C0%7C638453258628395457%7CUnknown%7CTWFpbGZsb3d8eyJWIjoiMC4wLjAwMDAiLCJQIjoiV2luMzIiLCJBTiI6Ik1haWwiLCJXVCI6Mn0%3D%7C0%7C%7C%7C&amp;sdata=Gpysb1yA5LpJ9Gy3kEDcCnHPqbPRaAT8dbOqCkOkiLM%3D&amp;reserved=0" TargetMode="External"/><Relationship Id="rId36" Type="http://schemas.openxmlformats.org/officeDocument/2006/relationships/hyperlink" Target="https://swlimo.southwestlondon.icb.nhs.uk/information-for-patients/discharge-medicines-service-dms/" TargetMode="External"/><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nhsbsa.nhs.uk/pharmacies-gp-practices-and-appliance-contractors/dispensing-contractors-information/nhs-smoking-cessation-service-pilot-support-targeted-lung-health-check-tlhc-screening" TargetMode="External"/><Relationship Id="rId31" Type="http://schemas.openxmlformats.org/officeDocument/2006/relationships/hyperlink" Target="https://www.southwestlondon.icb.nhs.uk/wp-content/uploads/2023/07/SWLICBJFP_June2023Final.pdf" TargetMode="External"/><Relationship Id="rId44" Type="http://schemas.openxmlformats.org/officeDocument/2006/relationships/hyperlink" Target="https://propharmace.com/supervisors/" TargetMode="External"/><Relationship Id="rId4" Type="http://schemas.openxmlformats.org/officeDocument/2006/relationships/settings" Target="settings.xml"/><Relationship Id="rId9" Type="http://schemas.openxmlformats.org/officeDocument/2006/relationships/image" Target="cid:image001.png@01DA0E38.F1123270" TargetMode="External"/><Relationship Id="rId14" Type="http://schemas.openxmlformats.org/officeDocument/2006/relationships/hyperlink" Target="https://form.jotform.com/233532472932052" TargetMode="External"/><Relationship Id="rId22" Type="http://schemas.openxmlformats.org/officeDocument/2006/relationships/hyperlink" Target="https://cpe.org.uk/national-pharmacy-services/advanced-services/pharmacy-first-service/pharmacy-first-service-faqs/" TargetMode="External"/><Relationship Id="rId27" Type="http://schemas.openxmlformats.org/officeDocument/2006/relationships/hyperlink" Target="https://teams.microsoft.com/l/meetup-join/19%3ameeting_NmU4MjM2MjEtMjkyYS00ZDg0LWE1MTktYmJmZmU3MzYzMjk2%40thread.v2/0?context=%7b%22Tid%22%3a%2237c354b2-85b0-47f5-b222-07b48d774ee3%22%2c%22Oid%22%3a%22d3f4d2c8-4ca0-4940-9bc3-420513f3463e%22%7d" TargetMode="External"/><Relationship Id="rId30" Type="http://schemas.openxmlformats.org/officeDocument/2006/relationships/hyperlink" Target="https://gbr01.safelinks.protection.outlook.com/?url=https%3A%2F%2Fwww.southwestlondon.icb.nhs.uk%2F&amp;data=05%7C02%7Cdavid.tambyrajah%40nhs.net%7C83371d80fe6d4acbe89d08dc3d01c243%7C37c354b285b047f5b22207b48d774ee3%7C0%7C0%7C638452324968189008%7CUnknown%7CTWFpbGZsb3d8eyJWIjoiMC4wLjAwMDAiLCJQIjoiV2luMzIiLCJBTiI6Ik1haWwiLCJXVCI6Mn0%3D%7C0%7C%7C%7C&amp;sdata=w7iPezfyWo8cxULQGsJGqunYf%2Fc5N55hYy3bgoFKtDw%3D&amp;reserved=0" TargetMode="External"/><Relationship Id="rId35" Type="http://schemas.openxmlformats.org/officeDocument/2006/relationships/hyperlink" Target="https://swlimo.southwestlondon.icb.nhs.uk/" TargetMode="External"/><Relationship Id="rId43" Type="http://schemas.openxmlformats.org/officeDocument/2006/relationships/hyperlink" Target="https://www.cppe.ac.uk/career/pt-ayr/pt-advancing"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yperlink" Target="https://cpe.org.uk/national-pharmacy-services/advanced-services/smoking-cessation-service/" TargetMode="External"/><Relationship Id="rId25" Type="http://schemas.openxmlformats.org/officeDocument/2006/relationships/hyperlink" Target="https://www.nhsbsa.nhs.uk/pharmacies-gp-practices-and-appliance-contractors/dispensing-contractors-information/nhs-smoking-cessation-service-pilot-support-targeted-lung-health-check-tlhc-screening" TargetMode="External"/><Relationship Id="rId33" Type="http://schemas.openxmlformats.org/officeDocument/2006/relationships/hyperlink" Target="https://www.nhs.uk/live-well/" TargetMode="External"/><Relationship Id="rId38" Type="http://schemas.openxmlformats.org/officeDocument/2006/relationships/hyperlink" Target="https://www.hee.nhs.uk/our-work/pharmacy/community-pharmacy-training?utm_source=Twitter&amp;utm_medium=social&amp;utm_campaign=Orlo&amp;utm_content=Community%20Pharmacy%20Training%202023&amp;s=09" TargetMode="External"/><Relationship Id="rId46" Type="http://schemas.openxmlformats.org/officeDocument/2006/relationships/hyperlink" Target="https://mhra-gov.filecamp.com/s/i/dr66W7LuRQ3pY7u5" TargetMode="External"/><Relationship Id="rId20" Type="http://schemas.openxmlformats.org/officeDocument/2006/relationships/hyperlink" Target="mailto:Neshat.Rezaei@swlondon.nhs.uk" TargetMode="External"/><Relationship Id="rId41" Type="http://schemas.openxmlformats.org/officeDocument/2006/relationships/hyperlink" Target="https://www.cliniskills.com/community-pharmacist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4501-08D7-443E-921D-800F8830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David TambyRajah</cp:lastModifiedBy>
  <cp:revision>2</cp:revision>
  <dcterms:created xsi:type="dcterms:W3CDTF">2024-03-07T09:12:00Z</dcterms:created>
  <dcterms:modified xsi:type="dcterms:W3CDTF">2024-03-07T09:12:00Z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2023-12-08T00:00:00Z</vt:filetime>
  </property>
  <property fmtid="{D5CDD505-2E9C-101B-9397-08002B2CF9AE}" pid="3" name="Creator">
    <vt:lpwstr>Microsoft® Word for Microsoft 365</vt:lpwstr>
  </property>
  <property fmtid="{D5CDD505-2E9C-101B-9397-08002B2CF9AE}" pid="4" name="LastSaved">
    <vt:filetime>2023-12-11T00:00:00Z</vt:filetime>
  </property>
</Properties>
</file>